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53AC" w14:textId="42277D84" w:rsidR="0014086E" w:rsidRPr="003A0875" w:rsidRDefault="00870E4A" w:rsidP="0014086E">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Research Assistant</w:t>
      </w:r>
      <w:r w:rsidR="005E5BDF">
        <w:rPr>
          <w:rFonts w:asciiTheme="minorHAnsi" w:hAnsiTheme="minorHAnsi" w:cstheme="minorHAnsi"/>
          <w:b/>
          <w:bCs/>
          <w:sz w:val="22"/>
          <w:szCs w:val="22"/>
        </w:rPr>
        <w:t xml:space="preserve"> - </w:t>
      </w:r>
      <w:proofErr w:type="spellStart"/>
      <w:r w:rsidR="00101953" w:rsidRPr="003A0875">
        <w:rPr>
          <w:rFonts w:asciiTheme="minorHAnsi" w:hAnsiTheme="minorHAnsi" w:cstheme="minorHAnsi"/>
          <w:b/>
          <w:bCs/>
          <w:sz w:val="22"/>
          <w:szCs w:val="22"/>
        </w:rPr>
        <w:t>Wavelia</w:t>
      </w:r>
      <w:proofErr w:type="spellEnd"/>
      <w:r w:rsidR="00101953" w:rsidRPr="003A0875">
        <w:rPr>
          <w:rFonts w:asciiTheme="minorHAnsi" w:hAnsiTheme="minorHAnsi" w:cstheme="minorHAnsi"/>
          <w:b/>
          <w:bCs/>
          <w:sz w:val="22"/>
          <w:szCs w:val="22"/>
        </w:rPr>
        <w:t xml:space="preserve"> Clinical Investigation </w:t>
      </w:r>
      <w:r w:rsidR="00101953">
        <w:rPr>
          <w:rFonts w:asciiTheme="minorHAnsi" w:hAnsiTheme="minorHAnsi" w:cstheme="minorHAnsi"/>
          <w:b/>
          <w:bCs/>
          <w:sz w:val="22"/>
          <w:szCs w:val="22"/>
        </w:rPr>
        <w:br/>
      </w:r>
      <w:r w:rsidR="0014086E" w:rsidRPr="003A0875">
        <w:rPr>
          <w:rFonts w:asciiTheme="minorHAnsi" w:hAnsiTheme="minorHAnsi" w:cstheme="minorHAnsi"/>
          <w:b/>
          <w:bCs/>
          <w:sz w:val="22"/>
          <w:szCs w:val="22"/>
        </w:rPr>
        <w:t>Discipline of Surgery, School of Medicine, NUI Galway</w:t>
      </w:r>
    </w:p>
    <w:p w14:paraId="7995BAF5" w14:textId="77DCAA5B" w:rsidR="0014086E" w:rsidRPr="003A0875" w:rsidRDefault="00CC1DAD" w:rsidP="0014086E">
      <w:pPr>
        <w:spacing w:line="360" w:lineRule="auto"/>
        <w:jc w:val="center"/>
        <w:rPr>
          <w:rFonts w:asciiTheme="minorHAnsi" w:hAnsiTheme="minorHAnsi" w:cstheme="minorHAnsi"/>
          <w:b/>
          <w:sz w:val="22"/>
          <w:szCs w:val="22"/>
          <w:lang w:eastAsia="zh-CN"/>
        </w:rPr>
      </w:pPr>
      <w:r w:rsidRPr="00CC1DAD">
        <w:rPr>
          <w:rFonts w:asciiTheme="minorHAnsi" w:hAnsiTheme="minorHAnsi" w:cstheme="minorHAnsi"/>
          <w:b/>
          <w:sz w:val="22"/>
          <w:szCs w:val="22"/>
        </w:rPr>
        <w:t>NUIG RES 191-22</w:t>
      </w:r>
    </w:p>
    <w:p w14:paraId="676EE884" w14:textId="77777777" w:rsidR="007C7B5B" w:rsidRPr="003A0875" w:rsidRDefault="007C7B5B" w:rsidP="00BF1879">
      <w:pPr>
        <w:pStyle w:val="BodyText"/>
        <w:jc w:val="both"/>
        <w:rPr>
          <w:rFonts w:asciiTheme="minorHAnsi" w:hAnsiTheme="minorHAnsi" w:cs="Arial"/>
          <w:color w:val="auto"/>
          <w:sz w:val="20"/>
          <w:lang w:val="en-US"/>
        </w:rPr>
      </w:pPr>
    </w:p>
    <w:p w14:paraId="43278994" w14:textId="59515809" w:rsidR="00BF1879" w:rsidRPr="003A0875" w:rsidRDefault="00BF1879" w:rsidP="00EF449F">
      <w:pPr>
        <w:pStyle w:val="Header"/>
        <w:rPr>
          <w:rFonts w:asciiTheme="minorHAnsi" w:hAnsiTheme="minorHAnsi" w:cstheme="minorHAnsi"/>
          <w:sz w:val="22"/>
          <w:szCs w:val="22"/>
        </w:rPr>
      </w:pPr>
      <w:r w:rsidRPr="003A0875">
        <w:rPr>
          <w:rFonts w:asciiTheme="minorHAnsi" w:hAnsiTheme="minorHAnsi" w:cstheme="minorHAnsi"/>
          <w:sz w:val="22"/>
          <w:szCs w:val="22"/>
          <w:lang w:val="en-US"/>
        </w:rPr>
        <w:t>Applications are invited from suitably qualified candidates for a</w:t>
      </w:r>
      <w:r w:rsidR="007C7B5B" w:rsidRPr="003A0875">
        <w:rPr>
          <w:rFonts w:asciiTheme="minorHAnsi" w:hAnsiTheme="minorHAnsi" w:cstheme="minorHAnsi"/>
          <w:sz w:val="22"/>
          <w:szCs w:val="22"/>
          <w:lang w:val="en-US"/>
        </w:rPr>
        <w:t xml:space="preserve"> </w:t>
      </w:r>
      <w:r w:rsidR="00870E4A">
        <w:rPr>
          <w:rFonts w:asciiTheme="minorHAnsi" w:hAnsiTheme="minorHAnsi" w:cstheme="minorHAnsi"/>
          <w:sz w:val="22"/>
          <w:szCs w:val="22"/>
          <w:lang w:val="en-US"/>
        </w:rPr>
        <w:t>full-time</w:t>
      </w:r>
      <w:r w:rsidR="00D93EF8" w:rsidRPr="003A0875">
        <w:rPr>
          <w:rFonts w:asciiTheme="minorHAnsi" w:hAnsiTheme="minorHAnsi" w:cstheme="minorHAnsi"/>
          <w:sz w:val="22"/>
          <w:szCs w:val="22"/>
          <w:lang w:val="en-US"/>
        </w:rPr>
        <w:t>,</w:t>
      </w:r>
      <w:r w:rsidR="00797E94" w:rsidRPr="003A0875">
        <w:rPr>
          <w:rFonts w:asciiTheme="minorHAnsi" w:hAnsiTheme="minorHAnsi" w:cstheme="minorHAnsi"/>
          <w:sz w:val="22"/>
          <w:szCs w:val="22"/>
          <w:lang w:val="en-US"/>
        </w:rPr>
        <w:t xml:space="preserve"> specific-purpose</w:t>
      </w:r>
      <w:r w:rsidR="001F1920" w:rsidRPr="003A0875">
        <w:rPr>
          <w:rFonts w:asciiTheme="minorHAnsi" w:hAnsiTheme="minorHAnsi" w:cstheme="minorHAnsi"/>
          <w:sz w:val="22"/>
          <w:szCs w:val="22"/>
          <w:lang w:val="en-US"/>
        </w:rPr>
        <w:t xml:space="preserve"> </w:t>
      </w:r>
      <w:r w:rsidR="00870E4A">
        <w:rPr>
          <w:rFonts w:asciiTheme="minorHAnsi" w:hAnsiTheme="minorHAnsi" w:cstheme="minorHAnsi"/>
          <w:b/>
          <w:bCs/>
          <w:sz w:val="22"/>
          <w:szCs w:val="22"/>
        </w:rPr>
        <w:t>Research Assistant</w:t>
      </w:r>
      <w:r w:rsidR="00B83419" w:rsidRPr="003A0875">
        <w:rPr>
          <w:rFonts w:asciiTheme="minorHAnsi" w:hAnsiTheme="minorHAnsi" w:cstheme="minorHAnsi"/>
          <w:b/>
          <w:bCs/>
          <w:sz w:val="22"/>
          <w:szCs w:val="22"/>
        </w:rPr>
        <w:t xml:space="preserve"> - </w:t>
      </w:r>
      <w:proofErr w:type="spellStart"/>
      <w:r w:rsidR="00B83419" w:rsidRPr="003A0875">
        <w:rPr>
          <w:rFonts w:asciiTheme="minorHAnsi" w:hAnsiTheme="minorHAnsi" w:cstheme="minorHAnsi"/>
          <w:b/>
          <w:bCs/>
          <w:sz w:val="22"/>
          <w:szCs w:val="22"/>
        </w:rPr>
        <w:t>Wavelia</w:t>
      </w:r>
      <w:proofErr w:type="spellEnd"/>
      <w:r w:rsidR="00B83419" w:rsidRPr="003A0875">
        <w:rPr>
          <w:rFonts w:asciiTheme="minorHAnsi" w:hAnsiTheme="minorHAnsi" w:cstheme="minorHAnsi"/>
          <w:b/>
          <w:bCs/>
          <w:sz w:val="22"/>
          <w:szCs w:val="22"/>
        </w:rPr>
        <w:t xml:space="preserve"> Clinical Investigation </w:t>
      </w:r>
      <w:r w:rsidR="007C7B5B" w:rsidRPr="003A0875">
        <w:rPr>
          <w:rFonts w:asciiTheme="minorHAnsi" w:hAnsiTheme="minorHAnsi" w:cstheme="minorHAnsi"/>
          <w:sz w:val="22"/>
          <w:szCs w:val="22"/>
          <w:lang w:val="en-US"/>
        </w:rPr>
        <w:t xml:space="preserve">with </w:t>
      </w:r>
      <w:r w:rsidR="00797E94" w:rsidRPr="003A0875">
        <w:rPr>
          <w:rFonts w:asciiTheme="minorHAnsi" w:hAnsiTheme="minorHAnsi" w:cstheme="minorHAnsi"/>
          <w:sz w:val="22"/>
          <w:szCs w:val="22"/>
          <w:lang w:val="en-US"/>
        </w:rPr>
        <w:t xml:space="preserve">the </w:t>
      </w:r>
      <w:r w:rsidR="00797E94" w:rsidRPr="003A0875">
        <w:rPr>
          <w:rFonts w:asciiTheme="minorHAnsi" w:hAnsiTheme="minorHAnsi" w:cstheme="minorHAnsi"/>
          <w:b/>
          <w:bCs/>
          <w:sz w:val="22"/>
          <w:szCs w:val="22"/>
        </w:rPr>
        <w:t xml:space="preserve">Discipline of Surgery, </w:t>
      </w:r>
      <w:proofErr w:type="spellStart"/>
      <w:r w:rsidR="003E0D79" w:rsidRPr="003A0875">
        <w:rPr>
          <w:rFonts w:asciiTheme="minorHAnsi" w:hAnsiTheme="minorHAnsi" w:cstheme="minorHAnsi"/>
          <w:b/>
          <w:bCs/>
          <w:sz w:val="22"/>
          <w:szCs w:val="22"/>
        </w:rPr>
        <w:t>Lambe</w:t>
      </w:r>
      <w:proofErr w:type="spellEnd"/>
      <w:r w:rsidR="003E0D79" w:rsidRPr="003A0875">
        <w:rPr>
          <w:rFonts w:asciiTheme="minorHAnsi" w:hAnsiTheme="minorHAnsi" w:cstheme="minorHAnsi"/>
          <w:b/>
          <w:bCs/>
          <w:sz w:val="22"/>
          <w:szCs w:val="22"/>
        </w:rPr>
        <w:t xml:space="preserve"> Institute, </w:t>
      </w:r>
      <w:r w:rsidRPr="003A0875">
        <w:rPr>
          <w:rFonts w:asciiTheme="minorHAnsi" w:hAnsiTheme="minorHAnsi" w:cstheme="minorHAnsi"/>
          <w:sz w:val="22"/>
          <w:szCs w:val="22"/>
          <w:lang w:val="en-US"/>
        </w:rPr>
        <w:t xml:space="preserve">National University of Ireland, </w:t>
      </w:r>
      <w:proofErr w:type="gramStart"/>
      <w:r w:rsidRPr="003A0875">
        <w:rPr>
          <w:rFonts w:asciiTheme="minorHAnsi" w:hAnsiTheme="minorHAnsi" w:cstheme="minorHAnsi"/>
          <w:sz w:val="22"/>
          <w:szCs w:val="22"/>
          <w:lang w:val="en-US"/>
        </w:rPr>
        <w:t>Galway</w:t>
      </w:r>
      <w:proofErr w:type="gramEnd"/>
      <w:r w:rsidRPr="003A0875">
        <w:rPr>
          <w:rFonts w:asciiTheme="minorHAnsi" w:hAnsiTheme="minorHAnsi" w:cstheme="minorHAnsi"/>
          <w:sz w:val="22"/>
          <w:szCs w:val="22"/>
          <w:lang w:val="en-US"/>
        </w:rPr>
        <w:t xml:space="preserve">. This </w:t>
      </w:r>
      <w:r w:rsidR="00870E4A">
        <w:rPr>
          <w:rFonts w:asciiTheme="minorHAnsi" w:hAnsiTheme="minorHAnsi" w:cstheme="minorHAnsi"/>
          <w:sz w:val="22"/>
          <w:szCs w:val="22"/>
          <w:lang w:val="en-US"/>
        </w:rPr>
        <w:t>22</w:t>
      </w:r>
      <w:r w:rsidR="007802CB" w:rsidRPr="003A0875">
        <w:rPr>
          <w:rFonts w:asciiTheme="minorHAnsi" w:hAnsiTheme="minorHAnsi" w:cstheme="minorHAnsi"/>
          <w:sz w:val="22"/>
          <w:szCs w:val="22"/>
          <w:lang w:val="en-US"/>
        </w:rPr>
        <w:t>-month</w:t>
      </w:r>
      <w:r w:rsidR="00854069" w:rsidRPr="003A0875">
        <w:rPr>
          <w:rFonts w:asciiTheme="minorHAnsi" w:hAnsiTheme="minorHAnsi" w:cstheme="minorHAnsi"/>
          <w:sz w:val="22"/>
          <w:szCs w:val="22"/>
          <w:lang w:val="en-US"/>
        </w:rPr>
        <w:t xml:space="preserve"> </w:t>
      </w:r>
      <w:r w:rsidRPr="003A0875">
        <w:rPr>
          <w:rFonts w:asciiTheme="minorHAnsi" w:hAnsiTheme="minorHAnsi" w:cstheme="minorHAnsi"/>
          <w:sz w:val="22"/>
          <w:szCs w:val="22"/>
          <w:lang w:val="en-US"/>
        </w:rPr>
        <w:t xml:space="preserve">position is funded by </w:t>
      </w:r>
      <w:hyperlink r:id="rId11" w:history="1">
        <w:r w:rsidR="000A4694" w:rsidRPr="00E44BE9">
          <w:rPr>
            <w:rStyle w:val="Hyperlink"/>
            <w:rFonts w:asciiTheme="minorHAnsi" w:hAnsiTheme="minorHAnsi" w:cstheme="minorHAnsi"/>
            <w:color w:val="0070C0"/>
            <w:sz w:val="22"/>
            <w:szCs w:val="22"/>
            <w:lang w:val="en-US"/>
          </w:rPr>
          <w:t>Microwave Vision Group</w:t>
        </w:r>
      </w:hyperlink>
      <w:r w:rsidR="000A4694" w:rsidRPr="003A0875">
        <w:rPr>
          <w:rFonts w:asciiTheme="minorHAnsi" w:hAnsiTheme="minorHAnsi" w:cstheme="minorHAnsi"/>
          <w:sz w:val="22"/>
          <w:szCs w:val="22"/>
          <w:lang w:val="en-US"/>
        </w:rPr>
        <w:t xml:space="preserve"> (</w:t>
      </w:r>
      <w:r w:rsidR="00797E94" w:rsidRPr="003A0875">
        <w:rPr>
          <w:rFonts w:asciiTheme="minorHAnsi" w:hAnsiTheme="minorHAnsi" w:cstheme="minorHAnsi"/>
          <w:sz w:val="22"/>
          <w:szCs w:val="22"/>
          <w:lang w:val="en-US"/>
        </w:rPr>
        <w:t>MVG</w:t>
      </w:r>
      <w:r w:rsidR="000A4694" w:rsidRPr="003A0875">
        <w:rPr>
          <w:rFonts w:asciiTheme="minorHAnsi" w:hAnsiTheme="minorHAnsi" w:cstheme="minorHAnsi"/>
          <w:sz w:val="22"/>
          <w:szCs w:val="22"/>
          <w:lang w:val="en-US"/>
        </w:rPr>
        <w:t>)</w:t>
      </w:r>
      <w:r w:rsidR="00797E94" w:rsidRPr="003A0875">
        <w:rPr>
          <w:rFonts w:asciiTheme="minorHAnsi" w:hAnsiTheme="minorHAnsi" w:cstheme="minorHAnsi"/>
          <w:sz w:val="22"/>
          <w:szCs w:val="22"/>
          <w:lang w:val="en-US"/>
        </w:rPr>
        <w:t xml:space="preserve"> </w:t>
      </w:r>
      <w:r w:rsidR="007C7B5B" w:rsidRPr="003A0875">
        <w:rPr>
          <w:rFonts w:asciiTheme="minorHAnsi" w:hAnsiTheme="minorHAnsi" w:cstheme="minorHAnsi"/>
          <w:sz w:val="22"/>
          <w:szCs w:val="22"/>
        </w:rPr>
        <w:t>and is available from</w:t>
      </w:r>
      <w:r w:rsidR="00A44840" w:rsidRPr="003A0875">
        <w:rPr>
          <w:rFonts w:asciiTheme="minorHAnsi" w:hAnsiTheme="minorHAnsi" w:cstheme="minorHAnsi"/>
          <w:sz w:val="22"/>
          <w:szCs w:val="22"/>
        </w:rPr>
        <w:t xml:space="preserve"> </w:t>
      </w:r>
      <w:r w:rsidR="00B83419" w:rsidRPr="003A0875">
        <w:rPr>
          <w:rFonts w:asciiTheme="minorHAnsi" w:hAnsiTheme="minorHAnsi" w:cstheme="minorHAnsi"/>
          <w:sz w:val="22"/>
          <w:szCs w:val="22"/>
        </w:rPr>
        <w:t xml:space="preserve">1st </w:t>
      </w:r>
      <w:r w:rsidR="00870E4A">
        <w:rPr>
          <w:rFonts w:asciiTheme="minorHAnsi" w:hAnsiTheme="minorHAnsi" w:cstheme="minorHAnsi"/>
          <w:sz w:val="22"/>
          <w:szCs w:val="22"/>
        </w:rPr>
        <w:t>September</w:t>
      </w:r>
      <w:r w:rsidR="00B83419" w:rsidRPr="003A0875">
        <w:rPr>
          <w:rFonts w:asciiTheme="minorHAnsi" w:hAnsiTheme="minorHAnsi" w:cstheme="minorHAnsi"/>
          <w:sz w:val="22"/>
          <w:szCs w:val="22"/>
        </w:rPr>
        <w:t xml:space="preserve"> 2022</w:t>
      </w:r>
      <w:r w:rsidR="002D440D" w:rsidRPr="003A0875">
        <w:rPr>
          <w:rFonts w:asciiTheme="minorHAnsi" w:hAnsiTheme="minorHAnsi" w:cstheme="minorHAnsi"/>
          <w:sz w:val="22"/>
          <w:szCs w:val="22"/>
        </w:rPr>
        <w:t>.</w:t>
      </w:r>
    </w:p>
    <w:p w14:paraId="5ED5BFB8" w14:textId="77777777" w:rsidR="00BF1879" w:rsidRPr="003A0875" w:rsidRDefault="00BF1879" w:rsidP="00BF1879">
      <w:pPr>
        <w:pStyle w:val="BodyText"/>
        <w:jc w:val="both"/>
        <w:rPr>
          <w:rFonts w:asciiTheme="minorHAnsi" w:hAnsiTheme="minorHAnsi" w:cstheme="minorHAnsi"/>
          <w:color w:val="auto"/>
          <w:szCs w:val="22"/>
        </w:rPr>
      </w:pPr>
    </w:p>
    <w:p w14:paraId="69199700" w14:textId="70B8D406" w:rsidR="00140CDB" w:rsidRPr="003A0875" w:rsidRDefault="00140CDB" w:rsidP="00140CDB">
      <w:pPr>
        <w:rPr>
          <w:rFonts w:asciiTheme="minorHAnsi" w:hAnsiTheme="minorHAnsi" w:cstheme="minorHAnsi"/>
          <w:sz w:val="22"/>
          <w:szCs w:val="22"/>
          <w:lang w:val="en-IE"/>
        </w:rPr>
      </w:pPr>
      <w:r w:rsidRPr="003A0875">
        <w:rPr>
          <w:rFonts w:asciiTheme="minorHAnsi" w:hAnsiTheme="minorHAnsi" w:cstheme="minorHAnsi"/>
          <w:sz w:val="22"/>
          <w:szCs w:val="22"/>
          <w:lang w:val="en-IE"/>
        </w:rPr>
        <w:t xml:space="preserve">The </w:t>
      </w:r>
      <w:proofErr w:type="spellStart"/>
      <w:r w:rsidRPr="003A0875">
        <w:rPr>
          <w:rFonts w:asciiTheme="minorHAnsi" w:hAnsiTheme="minorHAnsi" w:cstheme="minorHAnsi"/>
          <w:sz w:val="22"/>
          <w:szCs w:val="22"/>
          <w:lang w:val="en-IE"/>
        </w:rPr>
        <w:t>Wavelia</w:t>
      </w:r>
      <w:proofErr w:type="spellEnd"/>
      <w:r w:rsidRPr="003A0875">
        <w:rPr>
          <w:rFonts w:asciiTheme="minorHAnsi" w:hAnsiTheme="minorHAnsi" w:cstheme="minorHAnsi"/>
          <w:sz w:val="22"/>
          <w:szCs w:val="22"/>
          <w:lang w:val="en-IE"/>
        </w:rPr>
        <w:t xml:space="preserve"> MBI investigational medical device is being developed by MVG Industries, France. The First-in-Human (</w:t>
      </w:r>
      <w:proofErr w:type="spellStart"/>
      <w:r w:rsidRPr="003A0875">
        <w:rPr>
          <w:rFonts w:asciiTheme="minorHAnsi" w:hAnsiTheme="minorHAnsi" w:cstheme="minorHAnsi"/>
          <w:sz w:val="22"/>
          <w:szCs w:val="22"/>
          <w:lang w:val="en-IE"/>
        </w:rPr>
        <w:t>FiH</w:t>
      </w:r>
      <w:proofErr w:type="spellEnd"/>
      <w:r w:rsidRPr="003A0875">
        <w:rPr>
          <w:rFonts w:asciiTheme="minorHAnsi" w:hAnsiTheme="minorHAnsi" w:cstheme="minorHAnsi"/>
          <w:sz w:val="22"/>
          <w:szCs w:val="22"/>
          <w:lang w:val="en-IE"/>
        </w:rPr>
        <w:t xml:space="preserve">) clinical investigation of </w:t>
      </w:r>
      <w:proofErr w:type="spellStart"/>
      <w:r w:rsidRPr="003A0875">
        <w:rPr>
          <w:rFonts w:asciiTheme="minorHAnsi" w:hAnsiTheme="minorHAnsi" w:cstheme="minorHAnsi"/>
          <w:sz w:val="22"/>
          <w:szCs w:val="22"/>
          <w:lang w:val="en-IE"/>
        </w:rPr>
        <w:t>Wavelia</w:t>
      </w:r>
      <w:proofErr w:type="spellEnd"/>
      <w:r w:rsidR="00BC0F62" w:rsidRPr="003A0875">
        <w:rPr>
          <w:rFonts w:asciiTheme="minorHAnsi" w:hAnsiTheme="minorHAnsi" w:cstheme="minorHAnsi"/>
          <w:sz w:val="22"/>
          <w:szCs w:val="22"/>
          <w:lang w:val="en-IE"/>
        </w:rPr>
        <w:t xml:space="preserve">, </w:t>
      </w:r>
      <w:r w:rsidRPr="003A0875">
        <w:rPr>
          <w:rFonts w:asciiTheme="minorHAnsi" w:hAnsiTheme="minorHAnsi" w:cstheme="minorHAnsi"/>
          <w:sz w:val="22"/>
          <w:szCs w:val="22"/>
          <w:lang w:val="en-IE"/>
        </w:rPr>
        <w:t>has been recently performed in the Clinical Research Facility Galway (CRFG) on 25 patients</w:t>
      </w:r>
      <w:r w:rsidR="00BC0F62" w:rsidRPr="003A0875">
        <w:rPr>
          <w:rFonts w:asciiTheme="minorHAnsi" w:hAnsiTheme="minorHAnsi" w:cstheme="minorHAnsi"/>
          <w:sz w:val="22"/>
          <w:szCs w:val="22"/>
          <w:lang w:val="en-IE"/>
        </w:rPr>
        <w:t xml:space="preserve">, </w:t>
      </w:r>
      <w:r w:rsidRPr="003A0875">
        <w:rPr>
          <w:rFonts w:asciiTheme="minorHAnsi" w:hAnsiTheme="minorHAnsi" w:cstheme="minorHAnsi"/>
          <w:sz w:val="22"/>
          <w:szCs w:val="22"/>
          <w:lang w:val="en-IE"/>
        </w:rPr>
        <w:t>with</w:t>
      </w:r>
      <w:r w:rsidR="00BC0F62" w:rsidRPr="003A0875">
        <w:rPr>
          <w:rFonts w:asciiTheme="minorHAnsi" w:hAnsiTheme="minorHAnsi" w:cstheme="minorHAnsi"/>
          <w:sz w:val="22"/>
          <w:szCs w:val="22"/>
          <w:lang w:val="en-IE"/>
        </w:rPr>
        <w:t xml:space="preserve"> principal investigator, </w:t>
      </w:r>
      <w:proofErr w:type="spellStart"/>
      <w:r w:rsidR="00BC0F62" w:rsidRPr="003A0875">
        <w:rPr>
          <w:rFonts w:asciiTheme="minorHAnsi" w:hAnsiTheme="minorHAnsi" w:cstheme="minorHAnsi"/>
          <w:sz w:val="22"/>
          <w:szCs w:val="22"/>
          <w:lang w:val="en-IE"/>
        </w:rPr>
        <w:t>Prof.</w:t>
      </w:r>
      <w:proofErr w:type="spellEnd"/>
      <w:r w:rsidRPr="003A0875">
        <w:rPr>
          <w:rFonts w:asciiTheme="minorHAnsi" w:hAnsiTheme="minorHAnsi" w:cstheme="minorHAnsi"/>
          <w:sz w:val="22"/>
          <w:szCs w:val="22"/>
          <w:lang w:val="en-IE"/>
        </w:rPr>
        <w:t xml:space="preserve"> Michael Kerin</w:t>
      </w:r>
      <w:r w:rsidR="00BC0F62" w:rsidRPr="003A0875">
        <w:rPr>
          <w:rFonts w:asciiTheme="minorHAnsi" w:hAnsiTheme="minorHAnsi" w:cstheme="minorHAnsi"/>
          <w:sz w:val="22"/>
          <w:szCs w:val="22"/>
          <w:lang w:val="en-IE"/>
        </w:rPr>
        <w:t xml:space="preserve">. </w:t>
      </w:r>
    </w:p>
    <w:p w14:paraId="3D21A4D8" w14:textId="77777777" w:rsidR="00BF1879" w:rsidRPr="003A0875" w:rsidRDefault="00BF1879" w:rsidP="00BF1879">
      <w:pPr>
        <w:pStyle w:val="BodyText"/>
        <w:jc w:val="both"/>
        <w:rPr>
          <w:rFonts w:asciiTheme="minorHAnsi" w:hAnsiTheme="minorHAnsi" w:cs="Arial"/>
          <w:b/>
          <w:color w:val="auto"/>
          <w:szCs w:val="22"/>
        </w:rPr>
      </w:pPr>
    </w:p>
    <w:p w14:paraId="4EBDB7DA" w14:textId="77777777" w:rsidR="00BF1879" w:rsidRPr="003A0875" w:rsidRDefault="00BF1879" w:rsidP="00BF1879">
      <w:pPr>
        <w:jc w:val="both"/>
        <w:outlineLvl w:val="0"/>
        <w:rPr>
          <w:rFonts w:asciiTheme="minorHAnsi" w:hAnsiTheme="minorHAnsi" w:cs="Arial"/>
          <w:b/>
          <w:sz w:val="22"/>
          <w:szCs w:val="22"/>
        </w:rPr>
      </w:pPr>
      <w:r w:rsidRPr="003A0875">
        <w:rPr>
          <w:rFonts w:asciiTheme="minorHAnsi" w:hAnsiTheme="minorHAnsi" w:cs="Arial"/>
          <w:b/>
          <w:sz w:val="22"/>
          <w:szCs w:val="22"/>
        </w:rPr>
        <w:t>Job Description:</w:t>
      </w:r>
    </w:p>
    <w:p w14:paraId="2F8D1556" w14:textId="1877A139" w:rsidR="00884483" w:rsidRPr="003A0875" w:rsidRDefault="00884483" w:rsidP="00884483">
      <w:pPr>
        <w:rPr>
          <w:rFonts w:asciiTheme="minorHAnsi" w:hAnsiTheme="minorHAnsi" w:cstheme="minorHAnsi"/>
          <w:sz w:val="22"/>
          <w:szCs w:val="22"/>
          <w:lang w:val="en-IE"/>
        </w:rPr>
      </w:pPr>
      <w:r w:rsidRPr="003A0875">
        <w:rPr>
          <w:rFonts w:asciiTheme="minorHAnsi" w:hAnsiTheme="minorHAnsi" w:cstheme="minorHAnsi"/>
          <w:sz w:val="22"/>
          <w:szCs w:val="22"/>
          <w:lang w:val="en-IE"/>
        </w:rPr>
        <w:t xml:space="preserve">The </w:t>
      </w:r>
      <w:r w:rsidR="00870E4A">
        <w:rPr>
          <w:rFonts w:asciiTheme="minorHAnsi" w:hAnsiTheme="minorHAnsi" w:cstheme="minorHAnsi"/>
          <w:sz w:val="22"/>
          <w:szCs w:val="22"/>
          <w:lang w:val="en-IE"/>
        </w:rPr>
        <w:t>Research Assistant</w:t>
      </w:r>
      <w:r w:rsidRPr="003A0875">
        <w:rPr>
          <w:rFonts w:asciiTheme="minorHAnsi" w:hAnsiTheme="minorHAnsi" w:cstheme="minorHAnsi"/>
          <w:sz w:val="22"/>
          <w:szCs w:val="22"/>
          <w:lang w:val="en-IE"/>
        </w:rPr>
        <w:t xml:space="preserve"> will actively contribute to the </w:t>
      </w:r>
      <w:proofErr w:type="spellStart"/>
      <w:r w:rsidRPr="003A0875">
        <w:rPr>
          <w:rFonts w:asciiTheme="minorHAnsi" w:hAnsiTheme="minorHAnsi" w:cstheme="minorHAnsi"/>
          <w:sz w:val="22"/>
          <w:szCs w:val="22"/>
          <w:lang w:val="en-IE"/>
        </w:rPr>
        <w:t>Wavelia</w:t>
      </w:r>
      <w:proofErr w:type="spellEnd"/>
      <w:r w:rsidRPr="003A0875">
        <w:rPr>
          <w:rFonts w:asciiTheme="minorHAnsi" w:hAnsiTheme="minorHAnsi" w:cstheme="minorHAnsi"/>
          <w:sz w:val="22"/>
          <w:szCs w:val="22"/>
          <w:lang w:val="en-IE"/>
        </w:rPr>
        <w:t xml:space="preserve"> clinical investigation, and train on the software modules embedded in the investigational medical device: Microwave Breast Imaging (MBI) subsystem and the Optical Breast Contour Detection (OBCD) subsystem. </w:t>
      </w:r>
      <w:r w:rsidR="00327A86" w:rsidRPr="003A0875">
        <w:rPr>
          <w:rFonts w:asciiTheme="minorHAnsi" w:hAnsiTheme="minorHAnsi" w:cstheme="minorHAnsi"/>
          <w:sz w:val="22"/>
          <w:szCs w:val="22"/>
          <w:lang w:val="en-IE"/>
        </w:rPr>
        <w:t>I</w:t>
      </w:r>
      <w:r w:rsidR="003F6456" w:rsidRPr="003A0875">
        <w:rPr>
          <w:rFonts w:asciiTheme="minorHAnsi" w:hAnsiTheme="minorHAnsi" w:cstheme="minorHAnsi"/>
          <w:sz w:val="22"/>
          <w:szCs w:val="22"/>
          <w:lang w:val="en-IE"/>
        </w:rPr>
        <w:t xml:space="preserve">t is a </w:t>
      </w:r>
      <w:r w:rsidR="00870E4A">
        <w:rPr>
          <w:rFonts w:asciiTheme="minorHAnsi" w:hAnsiTheme="minorHAnsi" w:cstheme="minorHAnsi"/>
          <w:b/>
          <w:bCs/>
          <w:sz w:val="22"/>
          <w:szCs w:val="22"/>
          <w:lang w:val="en-IE"/>
        </w:rPr>
        <w:t>full</w:t>
      </w:r>
      <w:r w:rsidR="00E93C28" w:rsidRPr="00E44BE9">
        <w:rPr>
          <w:rFonts w:asciiTheme="minorHAnsi" w:hAnsiTheme="minorHAnsi" w:cstheme="minorHAnsi"/>
          <w:b/>
          <w:bCs/>
          <w:sz w:val="22"/>
          <w:szCs w:val="22"/>
          <w:lang w:val="en-IE"/>
        </w:rPr>
        <w:t>-</w:t>
      </w:r>
      <w:r w:rsidR="003F6456" w:rsidRPr="00E44BE9">
        <w:rPr>
          <w:rFonts w:asciiTheme="minorHAnsi" w:hAnsiTheme="minorHAnsi" w:cstheme="minorHAnsi"/>
          <w:b/>
          <w:bCs/>
          <w:sz w:val="22"/>
          <w:szCs w:val="22"/>
          <w:lang w:val="en-IE"/>
        </w:rPr>
        <w:t>time,</w:t>
      </w:r>
      <w:r w:rsidR="00415225" w:rsidRPr="00415225">
        <w:rPr>
          <w:rFonts w:asciiTheme="minorHAnsi" w:hAnsiTheme="minorHAnsi" w:cstheme="minorHAnsi"/>
          <w:b/>
          <w:bCs/>
          <w:sz w:val="22"/>
          <w:szCs w:val="22"/>
          <w:lang w:val="en-IE"/>
        </w:rPr>
        <w:t xml:space="preserve"> </w:t>
      </w:r>
      <w:r w:rsidR="00415225" w:rsidRPr="00E44BE9">
        <w:rPr>
          <w:rFonts w:asciiTheme="minorHAnsi" w:hAnsiTheme="minorHAnsi" w:cstheme="minorHAnsi"/>
          <w:b/>
          <w:bCs/>
          <w:sz w:val="22"/>
          <w:szCs w:val="22"/>
          <w:lang w:val="en-IE"/>
        </w:rPr>
        <w:t>on-site</w:t>
      </w:r>
      <w:r w:rsidR="003F6456" w:rsidRPr="00E44BE9">
        <w:rPr>
          <w:rFonts w:asciiTheme="minorHAnsi" w:hAnsiTheme="minorHAnsi" w:cstheme="minorHAnsi"/>
          <w:b/>
          <w:bCs/>
          <w:sz w:val="22"/>
          <w:szCs w:val="22"/>
          <w:lang w:val="en-IE"/>
        </w:rPr>
        <w:t xml:space="preserve"> </w:t>
      </w:r>
      <w:r w:rsidR="00AB63D5">
        <w:rPr>
          <w:rFonts w:asciiTheme="minorHAnsi" w:hAnsiTheme="minorHAnsi" w:cstheme="minorHAnsi"/>
          <w:b/>
          <w:bCs/>
          <w:sz w:val="22"/>
          <w:szCs w:val="22"/>
          <w:lang w:val="en-IE"/>
        </w:rPr>
        <w:t>patient</w:t>
      </w:r>
      <w:r w:rsidR="00285C36">
        <w:rPr>
          <w:rFonts w:asciiTheme="minorHAnsi" w:hAnsiTheme="minorHAnsi" w:cstheme="minorHAnsi"/>
          <w:b/>
          <w:bCs/>
          <w:sz w:val="22"/>
          <w:szCs w:val="22"/>
          <w:lang w:val="en-IE"/>
        </w:rPr>
        <w:t>-</w:t>
      </w:r>
      <w:r w:rsidR="00415225">
        <w:rPr>
          <w:rFonts w:asciiTheme="minorHAnsi" w:hAnsiTheme="minorHAnsi" w:cstheme="minorHAnsi"/>
          <w:b/>
          <w:bCs/>
          <w:sz w:val="22"/>
          <w:szCs w:val="22"/>
          <w:lang w:val="en-IE"/>
        </w:rPr>
        <w:t xml:space="preserve">facing </w:t>
      </w:r>
      <w:r w:rsidR="003F6456" w:rsidRPr="00E44BE9">
        <w:rPr>
          <w:rFonts w:asciiTheme="minorHAnsi" w:hAnsiTheme="minorHAnsi" w:cstheme="minorHAnsi"/>
          <w:b/>
          <w:bCs/>
          <w:sz w:val="22"/>
          <w:szCs w:val="22"/>
          <w:lang w:val="en-IE"/>
        </w:rPr>
        <w:t>role</w:t>
      </w:r>
      <w:r w:rsidRPr="003A0875">
        <w:rPr>
          <w:rFonts w:asciiTheme="minorHAnsi" w:hAnsiTheme="minorHAnsi" w:cstheme="minorHAnsi"/>
          <w:sz w:val="22"/>
          <w:szCs w:val="22"/>
          <w:lang w:val="en-IE"/>
        </w:rPr>
        <w:t>.</w:t>
      </w:r>
      <w:r w:rsidR="003F6456" w:rsidRPr="003A0875">
        <w:rPr>
          <w:rFonts w:asciiTheme="minorHAnsi" w:hAnsiTheme="minorHAnsi" w:cstheme="minorHAnsi"/>
          <w:sz w:val="22"/>
          <w:szCs w:val="22"/>
          <w:lang w:val="en-IE"/>
        </w:rPr>
        <w:t xml:space="preserve"> </w:t>
      </w:r>
      <w:r w:rsidR="00EB3EBB" w:rsidRPr="003A0875">
        <w:rPr>
          <w:rFonts w:asciiTheme="minorHAnsi" w:hAnsiTheme="minorHAnsi" w:cstheme="minorHAnsi"/>
          <w:sz w:val="22"/>
          <w:szCs w:val="22"/>
          <w:lang w:val="en-IE"/>
        </w:rPr>
        <w:t xml:space="preserve">The successful candidate will work with </w:t>
      </w:r>
      <w:r w:rsidRPr="003A0875">
        <w:rPr>
          <w:rFonts w:asciiTheme="minorHAnsi" w:hAnsiTheme="minorHAnsi" w:cstheme="minorHAnsi"/>
          <w:sz w:val="22"/>
          <w:szCs w:val="22"/>
          <w:lang w:val="en-IE"/>
        </w:rPr>
        <w:t xml:space="preserve">clinicians, researchers, and patients, </w:t>
      </w:r>
      <w:r w:rsidR="00EB3EBB" w:rsidRPr="003A0875">
        <w:rPr>
          <w:rFonts w:asciiTheme="minorHAnsi" w:hAnsiTheme="minorHAnsi" w:cstheme="minorHAnsi"/>
          <w:sz w:val="22"/>
          <w:szCs w:val="22"/>
          <w:lang w:val="en-IE"/>
        </w:rPr>
        <w:t xml:space="preserve">and manage time to deliver on all aspects of the job. </w:t>
      </w:r>
    </w:p>
    <w:p w14:paraId="5AAFE504" w14:textId="1670B777" w:rsidR="00302623" w:rsidRPr="003A0875" w:rsidRDefault="00302623" w:rsidP="00302623">
      <w:pPr>
        <w:rPr>
          <w:rFonts w:asciiTheme="minorHAnsi" w:hAnsiTheme="minorHAnsi" w:cstheme="minorHAnsi"/>
          <w:sz w:val="22"/>
          <w:szCs w:val="22"/>
          <w:lang w:val="en-IE"/>
        </w:rPr>
      </w:pPr>
    </w:p>
    <w:p w14:paraId="4FD734D7" w14:textId="52912B3C" w:rsidR="004D718C" w:rsidRPr="003A0875" w:rsidRDefault="004D718C" w:rsidP="004D718C">
      <w:pPr>
        <w:rPr>
          <w:rFonts w:asciiTheme="minorHAnsi" w:hAnsiTheme="minorHAnsi" w:cstheme="minorHAnsi"/>
          <w:b/>
          <w:bCs/>
          <w:sz w:val="22"/>
          <w:szCs w:val="22"/>
          <w:lang w:val="en-IE"/>
        </w:rPr>
      </w:pPr>
      <w:r w:rsidRPr="003A0875">
        <w:rPr>
          <w:rFonts w:asciiTheme="minorHAnsi" w:hAnsiTheme="minorHAnsi" w:cstheme="minorHAnsi"/>
          <w:b/>
          <w:bCs/>
          <w:sz w:val="22"/>
          <w:szCs w:val="22"/>
          <w:lang w:val="en-IE"/>
        </w:rPr>
        <w:t xml:space="preserve">Duties: </w:t>
      </w:r>
    </w:p>
    <w:p w14:paraId="10CCF25D" w14:textId="6557B653" w:rsidR="00091712" w:rsidRPr="003A0875" w:rsidRDefault="00F357C8" w:rsidP="00392422">
      <w:pPr>
        <w:pStyle w:val="ListParagraph"/>
        <w:numPr>
          <w:ilvl w:val="0"/>
          <w:numId w:val="11"/>
        </w:numPr>
        <w:ind w:left="426" w:hanging="426"/>
        <w:rPr>
          <w:rFonts w:asciiTheme="minorHAnsi" w:hAnsiTheme="minorHAnsi" w:cstheme="minorHAnsi"/>
          <w:sz w:val="22"/>
          <w:szCs w:val="22"/>
          <w:lang w:val="en-IE"/>
        </w:rPr>
      </w:pPr>
      <w:r w:rsidRPr="003A0875">
        <w:rPr>
          <w:rFonts w:asciiTheme="minorHAnsi" w:hAnsiTheme="minorHAnsi" w:cstheme="minorHAnsi"/>
          <w:sz w:val="22"/>
          <w:szCs w:val="22"/>
          <w:lang w:val="en-IE"/>
        </w:rPr>
        <w:t>Coordinate and perform tasks related to the</w:t>
      </w:r>
      <w:r w:rsidR="001958F7" w:rsidRPr="003A0875">
        <w:rPr>
          <w:rFonts w:asciiTheme="minorHAnsi" w:hAnsiTheme="minorHAnsi" w:cstheme="minorHAnsi"/>
          <w:sz w:val="22"/>
          <w:szCs w:val="22"/>
          <w:lang w:val="en-IE"/>
        </w:rPr>
        <w:t xml:space="preserve"> </w:t>
      </w:r>
      <w:proofErr w:type="spellStart"/>
      <w:r w:rsidR="00091712" w:rsidRPr="003A0875">
        <w:rPr>
          <w:rFonts w:asciiTheme="minorHAnsi" w:hAnsiTheme="minorHAnsi" w:cstheme="minorHAnsi"/>
          <w:sz w:val="22"/>
          <w:szCs w:val="22"/>
          <w:lang w:val="en-IE"/>
        </w:rPr>
        <w:t>Wavelia</w:t>
      </w:r>
      <w:proofErr w:type="spellEnd"/>
      <w:r w:rsidR="0015211C" w:rsidRPr="003A0875">
        <w:rPr>
          <w:rFonts w:asciiTheme="minorHAnsi" w:hAnsiTheme="minorHAnsi" w:cstheme="minorHAnsi"/>
          <w:sz w:val="22"/>
          <w:szCs w:val="22"/>
          <w:lang w:val="en-IE"/>
        </w:rPr>
        <w:t xml:space="preserve"> breast cancer clinical investigation study</w:t>
      </w:r>
      <w:r w:rsidR="00A5336E" w:rsidRPr="003A0875">
        <w:rPr>
          <w:rFonts w:asciiTheme="minorHAnsi" w:hAnsiTheme="minorHAnsi" w:cstheme="minorHAnsi"/>
          <w:sz w:val="22"/>
          <w:szCs w:val="22"/>
          <w:lang w:val="en-IE"/>
        </w:rPr>
        <w:t>.</w:t>
      </w:r>
    </w:p>
    <w:p w14:paraId="5047324D" w14:textId="75055D4F" w:rsidR="00091712" w:rsidRPr="003A0875" w:rsidRDefault="00745806" w:rsidP="00392422">
      <w:pPr>
        <w:pStyle w:val="ListParagraph"/>
        <w:numPr>
          <w:ilvl w:val="0"/>
          <w:numId w:val="11"/>
        </w:numPr>
        <w:ind w:left="426" w:hanging="426"/>
        <w:rPr>
          <w:rFonts w:asciiTheme="minorHAnsi" w:hAnsiTheme="minorHAnsi" w:cstheme="minorHAnsi"/>
          <w:sz w:val="22"/>
          <w:szCs w:val="22"/>
          <w:lang w:val="en-IE"/>
        </w:rPr>
      </w:pPr>
      <w:r w:rsidRPr="003A0875">
        <w:rPr>
          <w:rFonts w:asciiTheme="minorHAnsi" w:hAnsiTheme="minorHAnsi" w:cstheme="minorHAnsi"/>
          <w:sz w:val="22"/>
          <w:szCs w:val="22"/>
          <w:lang w:val="en-IE"/>
        </w:rPr>
        <w:t>Develop, c</w:t>
      </w:r>
      <w:r w:rsidR="00091712" w:rsidRPr="003A0875">
        <w:rPr>
          <w:rFonts w:asciiTheme="minorHAnsi" w:hAnsiTheme="minorHAnsi" w:cstheme="minorHAnsi"/>
          <w:sz w:val="22"/>
          <w:szCs w:val="22"/>
          <w:lang w:val="en-IE"/>
        </w:rPr>
        <w:t>omplet</w:t>
      </w:r>
      <w:r w:rsidR="00975BBF" w:rsidRPr="003A0875">
        <w:rPr>
          <w:rFonts w:asciiTheme="minorHAnsi" w:hAnsiTheme="minorHAnsi" w:cstheme="minorHAnsi"/>
          <w:sz w:val="22"/>
          <w:szCs w:val="22"/>
          <w:lang w:val="en-IE"/>
        </w:rPr>
        <w:t>e</w:t>
      </w:r>
      <w:r w:rsidR="00B70162" w:rsidRPr="003A0875">
        <w:rPr>
          <w:rFonts w:asciiTheme="minorHAnsi" w:hAnsiTheme="minorHAnsi" w:cstheme="minorHAnsi"/>
          <w:sz w:val="22"/>
          <w:szCs w:val="22"/>
          <w:lang w:val="en-IE"/>
        </w:rPr>
        <w:t>,</w:t>
      </w:r>
      <w:r w:rsidR="00975BBF" w:rsidRPr="003A0875">
        <w:rPr>
          <w:rFonts w:asciiTheme="minorHAnsi" w:hAnsiTheme="minorHAnsi" w:cstheme="minorHAnsi"/>
          <w:sz w:val="22"/>
          <w:szCs w:val="22"/>
          <w:lang w:val="en-IE"/>
        </w:rPr>
        <w:t xml:space="preserve"> and maintain</w:t>
      </w:r>
      <w:r w:rsidR="001958F7" w:rsidRPr="003A0875">
        <w:rPr>
          <w:rFonts w:asciiTheme="minorHAnsi" w:hAnsiTheme="minorHAnsi" w:cstheme="minorHAnsi"/>
          <w:sz w:val="22"/>
          <w:szCs w:val="22"/>
          <w:lang w:val="en-IE"/>
        </w:rPr>
        <w:t xml:space="preserve"> </w:t>
      </w:r>
      <w:r w:rsidR="00091712" w:rsidRPr="003A0875">
        <w:rPr>
          <w:rFonts w:asciiTheme="minorHAnsi" w:hAnsiTheme="minorHAnsi" w:cstheme="minorHAnsi"/>
          <w:sz w:val="22"/>
          <w:szCs w:val="22"/>
          <w:lang w:val="en-IE"/>
        </w:rPr>
        <w:t>Standard Operating Procedure</w:t>
      </w:r>
      <w:r w:rsidR="00975BBF" w:rsidRPr="003A0875">
        <w:rPr>
          <w:rFonts w:asciiTheme="minorHAnsi" w:hAnsiTheme="minorHAnsi" w:cstheme="minorHAnsi"/>
          <w:sz w:val="22"/>
          <w:szCs w:val="22"/>
          <w:lang w:val="en-IE"/>
        </w:rPr>
        <w:t>s</w:t>
      </w:r>
      <w:r w:rsidR="001958F7" w:rsidRPr="003A0875">
        <w:rPr>
          <w:rFonts w:asciiTheme="minorHAnsi" w:hAnsiTheme="minorHAnsi" w:cstheme="minorHAnsi"/>
          <w:sz w:val="22"/>
          <w:szCs w:val="22"/>
          <w:lang w:val="en-IE"/>
        </w:rPr>
        <w:t>,</w:t>
      </w:r>
      <w:r w:rsidR="00091712" w:rsidRPr="003A0875">
        <w:rPr>
          <w:rFonts w:asciiTheme="minorHAnsi" w:hAnsiTheme="minorHAnsi" w:cstheme="minorHAnsi"/>
          <w:sz w:val="22"/>
          <w:szCs w:val="22"/>
          <w:lang w:val="en-IE"/>
        </w:rPr>
        <w:t xml:space="preserve"> </w:t>
      </w:r>
      <w:r w:rsidR="00975BBF" w:rsidRPr="003A0875">
        <w:rPr>
          <w:rFonts w:asciiTheme="minorHAnsi" w:hAnsiTheme="minorHAnsi" w:cstheme="minorHAnsi"/>
          <w:sz w:val="22"/>
          <w:szCs w:val="22"/>
          <w:lang w:val="en-IE"/>
        </w:rPr>
        <w:t>research reports</w:t>
      </w:r>
      <w:r w:rsidR="0015211C" w:rsidRPr="003A0875">
        <w:rPr>
          <w:rFonts w:asciiTheme="minorHAnsi" w:hAnsiTheme="minorHAnsi" w:cstheme="minorHAnsi"/>
          <w:sz w:val="22"/>
          <w:szCs w:val="22"/>
          <w:lang w:val="en-IE"/>
        </w:rPr>
        <w:t xml:space="preserve"> and clinical investigation site documentation. </w:t>
      </w:r>
    </w:p>
    <w:p w14:paraId="06BA581D" w14:textId="77777777" w:rsidR="00575806" w:rsidRPr="003A0875" w:rsidRDefault="00575806" w:rsidP="00575806">
      <w:pPr>
        <w:pStyle w:val="ListParagraph"/>
        <w:numPr>
          <w:ilvl w:val="0"/>
          <w:numId w:val="11"/>
        </w:numPr>
        <w:ind w:left="426" w:hanging="426"/>
        <w:rPr>
          <w:rFonts w:asciiTheme="minorHAnsi" w:hAnsiTheme="minorHAnsi" w:cstheme="minorHAnsi"/>
          <w:sz w:val="22"/>
          <w:szCs w:val="22"/>
          <w:lang w:val="en-IE"/>
        </w:rPr>
      </w:pPr>
      <w:r w:rsidRPr="003A0875">
        <w:rPr>
          <w:rFonts w:asciiTheme="minorHAnsi" w:hAnsiTheme="minorHAnsi" w:cstheme="minorHAnsi"/>
          <w:sz w:val="22"/>
          <w:szCs w:val="22"/>
          <w:lang w:val="en-IE"/>
        </w:rPr>
        <w:t xml:space="preserve">Present on research progress and outcomes to the PI and industry partners. </w:t>
      </w:r>
    </w:p>
    <w:p w14:paraId="35D2F267" w14:textId="77777777" w:rsidR="00575806" w:rsidRPr="003A0875" w:rsidRDefault="00575806" w:rsidP="00575806">
      <w:pPr>
        <w:pStyle w:val="ListParagraph"/>
        <w:numPr>
          <w:ilvl w:val="0"/>
          <w:numId w:val="11"/>
        </w:numPr>
        <w:ind w:left="426" w:hanging="426"/>
        <w:rPr>
          <w:rFonts w:asciiTheme="minorHAnsi" w:hAnsiTheme="minorHAnsi" w:cstheme="minorHAnsi"/>
          <w:sz w:val="22"/>
          <w:szCs w:val="22"/>
          <w:lang w:val="en-IE"/>
        </w:rPr>
      </w:pPr>
      <w:r w:rsidRPr="003A0875">
        <w:rPr>
          <w:rFonts w:asciiTheme="minorHAnsi" w:hAnsiTheme="minorHAnsi" w:cstheme="minorHAnsi"/>
          <w:sz w:val="22"/>
          <w:szCs w:val="22"/>
          <w:lang w:val="en-IE"/>
        </w:rPr>
        <w:t xml:space="preserve">Manage consumables and resources within the remit of the clinical investigation. </w:t>
      </w:r>
    </w:p>
    <w:p w14:paraId="1D4B910D" w14:textId="5DC7240F" w:rsidR="009948F3" w:rsidRPr="003A0875" w:rsidRDefault="00A47AF9" w:rsidP="00392422">
      <w:pPr>
        <w:pStyle w:val="ListParagraph"/>
        <w:numPr>
          <w:ilvl w:val="0"/>
          <w:numId w:val="11"/>
        </w:numPr>
        <w:ind w:left="426" w:hanging="426"/>
        <w:rPr>
          <w:rFonts w:asciiTheme="minorHAnsi" w:hAnsiTheme="minorHAnsi" w:cstheme="minorHAnsi"/>
          <w:sz w:val="22"/>
          <w:szCs w:val="22"/>
          <w:lang w:val="en-IE"/>
        </w:rPr>
      </w:pPr>
      <w:r w:rsidRPr="003A0875">
        <w:rPr>
          <w:rFonts w:asciiTheme="minorHAnsi" w:hAnsiTheme="minorHAnsi" w:cstheme="minorHAnsi"/>
          <w:sz w:val="22"/>
          <w:szCs w:val="22"/>
          <w:lang w:val="en-IE"/>
        </w:rPr>
        <w:t xml:space="preserve">Attend and contribute to </w:t>
      </w:r>
      <w:r w:rsidR="000E2363" w:rsidRPr="003A0875">
        <w:rPr>
          <w:rFonts w:asciiTheme="minorHAnsi" w:hAnsiTheme="minorHAnsi" w:cstheme="minorHAnsi"/>
          <w:sz w:val="22"/>
          <w:szCs w:val="22"/>
          <w:lang w:val="en-IE"/>
        </w:rPr>
        <w:t xml:space="preserve">relevant meetings and training courses. </w:t>
      </w:r>
    </w:p>
    <w:p w14:paraId="13669FC1" w14:textId="77777777" w:rsidR="002F782B" w:rsidRPr="003A0875" w:rsidRDefault="002F782B" w:rsidP="00C15523">
      <w:pPr>
        <w:rPr>
          <w:rFonts w:asciiTheme="minorHAnsi" w:hAnsiTheme="minorHAnsi" w:cstheme="minorHAnsi"/>
          <w:sz w:val="22"/>
          <w:szCs w:val="22"/>
        </w:rPr>
      </w:pPr>
    </w:p>
    <w:p w14:paraId="48ACF302" w14:textId="77777777" w:rsidR="002F782B" w:rsidRPr="003A0875" w:rsidRDefault="002F782B" w:rsidP="002F782B">
      <w:pPr>
        <w:rPr>
          <w:rFonts w:asciiTheme="minorHAnsi" w:hAnsiTheme="minorHAnsi" w:cstheme="minorHAnsi"/>
          <w:b/>
          <w:bCs/>
          <w:sz w:val="22"/>
          <w:szCs w:val="22"/>
          <w:lang w:val="en-IE"/>
        </w:rPr>
      </w:pPr>
      <w:r w:rsidRPr="003A0875">
        <w:rPr>
          <w:rFonts w:asciiTheme="minorHAnsi" w:hAnsiTheme="minorHAnsi" w:cstheme="minorHAnsi"/>
          <w:b/>
          <w:bCs/>
          <w:sz w:val="22"/>
          <w:szCs w:val="22"/>
          <w:lang w:val="en-IE"/>
        </w:rPr>
        <w:t xml:space="preserve">Qualifications/Experience: </w:t>
      </w:r>
    </w:p>
    <w:p w14:paraId="0471D952" w14:textId="77777777" w:rsidR="008D71FB" w:rsidRPr="003A0875" w:rsidRDefault="008D71FB" w:rsidP="008D71FB">
      <w:pPr>
        <w:pStyle w:val="BodyText"/>
        <w:jc w:val="both"/>
        <w:outlineLvl w:val="0"/>
        <w:rPr>
          <w:rFonts w:asciiTheme="minorHAnsi" w:hAnsiTheme="minorHAnsi" w:cs="Arial"/>
          <w:b/>
          <w:bCs/>
          <w:color w:val="auto"/>
          <w:szCs w:val="22"/>
        </w:rPr>
      </w:pPr>
      <w:r w:rsidRPr="003A0875">
        <w:rPr>
          <w:rFonts w:asciiTheme="minorHAnsi" w:hAnsiTheme="minorHAnsi" w:cs="Arial"/>
          <w:b/>
          <w:bCs/>
          <w:color w:val="auto"/>
          <w:szCs w:val="22"/>
        </w:rPr>
        <w:t>Essential Requirements:</w:t>
      </w:r>
    </w:p>
    <w:p w14:paraId="6FD5F8CD" w14:textId="45F96E7B" w:rsidR="002F782B" w:rsidRPr="003A0875" w:rsidRDefault="00870E4A" w:rsidP="00EF06B9">
      <w:pPr>
        <w:pStyle w:val="BodyText"/>
        <w:numPr>
          <w:ilvl w:val="0"/>
          <w:numId w:val="8"/>
        </w:numPr>
        <w:ind w:left="284" w:hanging="284"/>
        <w:jc w:val="both"/>
        <w:outlineLvl w:val="0"/>
        <w:rPr>
          <w:rFonts w:asciiTheme="minorHAnsi" w:hAnsiTheme="minorHAnsi" w:cstheme="minorHAnsi"/>
          <w:color w:val="auto"/>
          <w:szCs w:val="22"/>
          <w:lang w:val="en-IE"/>
        </w:rPr>
      </w:pPr>
      <w:r>
        <w:rPr>
          <w:rFonts w:asciiTheme="minorHAnsi" w:hAnsiTheme="minorHAnsi" w:cstheme="minorHAnsi"/>
          <w:color w:val="auto"/>
          <w:szCs w:val="22"/>
          <w:lang w:val="en-IE"/>
        </w:rPr>
        <w:t>B</w:t>
      </w:r>
      <w:r w:rsidR="005E5BDF">
        <w:rPr>
          <w:rFonts w:asciiTheme="minorHAnsi" w:hAnsiTheme="minorHAnsi" w:cstheme="minorHAnsi"/>
          <w:color w:val="auto"/>
          <w:szCs w:val="22"/>
          <w:lang w:val="en-IE"/>
        </w:rPr>
        <w:t>S</w:t>
      </w:r>
      <w:r>
        <w:rPr>
          <w:rFonts w:asciiTheme="minorHAnsi" w:hAnsiTheme="minorHAnsi" w:cstheme="minorHAnsi"/>
          <w:color w:val="auto"/>
          <w:szCs w:val="22"/>
          <w:lang w:val="en-IE"/>
        </w:rPr>
        <w:t>c</w:t>
      </w:r>
      <w:r w:rsidR="00DD3F22">
        <w:rPr>
          <w:rFonts w:asciiTheme="minorHAnsi" w:hAnsiTheme="minorHAnsi" w:cstheme="minorHAnsi"/>
          <w:color w:val="auto"/>
          <w:szCs w:val="22"/>
          <w:lang w:val="en-IE"/>
        </w:rPr>
        <w:t xml:space="preserve"> in </w:t>
      </w:r>
      <w:r w:rsidR="00DD3F22" w:rsidRPr="00DD3F22">
        <w:rPr>
          <w:rFonts w:asciiTheme="minorHAnsi" w:hAnsiTheme="minorHAnsi" w:cstheme="minorHAnsi"/>
          <w:color w:val="auto"/>
          <w:szCs w:val="22"/>
          <w:lang w:val="en-IE"/>
        </w:rPr>
        <w:t>Radiography</w:t>
      </w:r>
      <w:r w:rsidR="005E5BDF">
        <w:rPr>
          <w:rFonts w:asciiTheme="minorHAnsi" w:hAnsiTheme="minorHAnsi" w:cstheme="minorHAnsi"/>
          <w:color w:val="auto"/>
          <w:szCs w:val="22"/>
          <w:lang w:val="en-IE"/>
        </w:rPr>
        <w:t>/</w:t>
      </w:r>
      <w:r w:rsidR="00DD3F22" w:rsidRPr="00DD3F22">
        <w:rPr>
          <w:rFonts w:asciiTheme="minorHAnsi" w:hAnsiTheme="minorHAnsi" w:cstheme="minorHAnsi"/>
          <w:color w:val="auto"/>
          <w:szCs w:val="22"/>
          <w:lang w:val="en-IE"/>
        </w:rPr>
        <w:t xml:space="preserve">Radiologic Technology, </w:t>
      </w:r>
      <w:r>
        <w:rPr>
          <w:rFonts w:asciiTheme="minorHAnsi" w:hAnsiTheme="minorHAnsi" w:cstheme="minorHAnsi"/>
          <w:color w:val="auto"/>
          <w:szCs w:val="22"/>
          <w:lang w:val="en-IE"/>
        </w:rPr>
        <w:t>physics</w:t>
      </w:r>
      <w:r w:rsidR="00DD3F22">
        <w:rPr>
          <w:rFonts w:asciiTheme="minorHAnsi" w:hAnsiTheme="minorHAnsi" w:cstheme="minorHAnsi"/>
          <w:color w:val="auto"/>
          <w:szCs w:val="22"/>
          <w:lang w:val="en-IE"/>
        </w:rPr>
        <w:t xml:space="preserve"> and</w:t>
      </w:r>
      <w:r>
        <w:rPr>
          <w:rFonts w:asciiTheme="minorHAnsi" w:hAnsiTheme="minorHAnsi" w:cstheme="minorHAnsi"/>
          <w:color w:val="auto"/>
          <w:szCs w:val="22"/>
          <w:lang w:val="en-IE"/>
        </w:rPr>
        <w:t xml:space="preserve"> instrumentation</w:t>
      </w:r>
      <w:r w:rsidR="005E5BDF">
        <w:rPr>
          <w:rFonts w:asciiTheme="minorHAnsi" w:hAnsiTheme="minorHAnsi" w:cstheme="minorHAnsi"/>
          <w:color w:val="auto"/>
          <w:szCs w:val="22"/>
          <w:lang w:val="en-IE"/>
        </w:rPr>
        <w:t>,</w:t>
      </w:r>
      <w:r>
        <w:rPr>
          <w:rFonts w:asciiTheme="minorHAnsi" w:hAnsiTheme="minorHAnsi" w:cstheme="minorHAnsi"/>
          <w:color w:val="auto"/>
          <w:szCs w:val="22"/>
          <w:lang w:val="en-IE"/>
        </w:rPr>
        <w:t xml:space="preserve"> or </w:t>
      </w:r>
      <w:r w:rsidR="00DD3F22">
        <w:rPr>
          <w:rFonts w:asciiTheme="minorHAnsi" w:hAnsiTheme="minorHAnsi" w:cstheme="minorHAnsi"/>
          <w:color w:val="auto"/>
          <w:szCs w:val="22"/>
          <w:lang w:val="en-IE"/>
        </w:rPr>
        <w:t>health sciences</w:t>
      </w:r>
      <w:r w:rsidR="001B1652">
        <w:rPr>
          <w:rFonts w:asciiTheme="minorHAnsi" w:hAnsiTheme="minorHAnsi" w:cstheme="minorHAnsi"/>
          <w:color w:val="auto"/>
          <w:szCs w:val="22"/>
          <w:lang w:val="en-IE"/>
        </w:rPr>
        <w:t>.</w:t>
      </w:r>
    </w:p>
    <w:p w14:paraId="77B73918" w14:textId="5FDBADA3" w:rsidR="009F1290" w:rsidRPr="003A0875" w:rsidRDefault="00B801F3" w:rsidP="00EF06B9">
      <w:pPr>
        <w:pStyle w:val="ListParagraph"/>
        <w:numPr>
          <w:ilvl w:val="0"/>
          <w:numId w:val="5"/>
        </w:numPr>
        <w:ind w:left="284" w:hanging="284"/>
        <w:rPr>
          <w:rFonts w:asciiTheme="minorHAnsi" w:hAnsiTheme="minorHAnsi" w:cstheme="minorHAnsi"/>
          <w:sz w:val="22"/>
          <w:szCs w:val="22"/>
          <w:lang w:val="en-IE"/>
        </w:rPr>
      </w:pPr>
      <w:r w:rsidRPr="003A0875">
        <w:rPr>
          <w:rFonts w:asciiTheme="minorHAnsi" w:hAnsiTheme="minorHAnsi" w:cstheme="minorHAnsi"/>
          <w:sz w:val="22"/>
          <w:szCs w:val="22"/>
          <w:lang w:val="en-IE"/>
        </w:rPr>
        <w:t>E</w:t>
      </w:r>
      <w:r w:rsidR="0074309A" w:rsidRPr="003A0875">
        <w:rPr>
          <w:rFonts w:asciiTheme="minorHAnsi" w:hAnsiTheme="minorHAnsi" w:cstheme="minorHAnsi"/>
          <w:sz w:val="22"/>
          <w:szCs w:val="22"/>
          <w:lang w:val="en-IE"/>
        </w:rPr>
        <w:t>xperience of working in a clinical</w:t>
      </w:r>
      <w:r w:rsidRPr="003A0875">
        <w:rPr>
          <w:rFonts w:asciiTheme="minorHAnsi" w:hAnsiTheme="minorHAnsi" w:cstheme="minorHAnsi"/>
          <w:sz w:val="22"/>
          <w:szCs w:val="22"/>
          <w:lang w:val="en-IE"/>
        </w:rPr>
        <w:t xml:space="preserve"> research</w:t>
      </w:r>
      <w:r w:rsidR="0074309A" w:rsidRPr="003A0875">
        <w:rPr>
          <w:rFonts w:asciiTheme="minorHAnsi" w:hAnsiTheme="minorHAnsi" w:cstheme="minorHAnsi"/>
          <w:sz w:val="22"/>
          <w:szCs w:val="22"/>
          <w:lang w:val="en-IE"/>
        </w:rPr>
        <w:t xml:space="preserve"> environment</w:t>
      </w:r>
      <w:r w:rsidR="00485836">
        <w:rPr>
          <w:rFonts w:asciiTheme="minorHAnsi" w:hAnsiTheme="minorHAnsi" w:cstheme="minorHAnsi"/>
          <w:sz w:val="22"/>
          <w:szCs w:val="22"/>
          <w:lang w:val="en-IE"/>
        </w:rPr>
        <w:t xml:space="preserve"> (</w:t>
      </w:r>
      <w:r w:rsidR="00485836" w:rsidRPr="003A0875">
        <w:rPr>
          <w:rFonts w:asciiTheme="minorHAnsi" w:hAnsiTheme="minorHAnsi" w:cstheme="minorHAnsi"/>
          <w:sz w:val="22"/>
          <w:szCs w:val="22"/>
          <w:lang w:val="en-IE"/>
        </w:rPr>
        <w:t>patient-centred investigations or research projects.</w:t>
      </w:r>
      <w:r w:rsidR="00485836">
        <w:rPr>
          <w:rFonts w:asciiTheme="minorHAnsi" w:hAnsiTheme="minorHAnsi" w:cstheme="minorHAnsi"/>
          <w:sz w:val="22"/>
          <w:szCs w:val="22"/>
          <w:lang w:val="en-IE"/>
        </w:rPr>
        <w:t>)</w:t>
      </w:r>
      <w:r w:rsidR="009F1290" w:rsidRPr="003A0875">
        <w:rPr>
          <w:rFonts w:asciiTheme="minorHAnsi" w:hAnsiTheme="minorHAnsi" w:cstheme="minorHAnsi"/>
          <w:sz w:val="22"/>
          <w:szCs w:val="22"/>
          <w:lang w:val="en-IE"/>
        </w:rPr>
        <w:t xml:space="preserve"> </w:t>
      </w:r>
    </w:p>
    <w:p w14:paraId="5CDA5E85" w14:textId="77777777" w:rsidR="00B83419" w:rsidRPr="003A0875" w:rsidRDefault="0048377B" w:rsidP="00EF06B9">
      <w:pPr>
        <w:pStyle w:val="ListParagraph"/>
        <w:numPr>
          <w:ilvl w:val="0"/>
          <w:numId w:val="5"/>
        </w:numPr>
        <w:ind w:left="284" w:hanging="284"/>
        <w:jc w:val="both"/>
        <w:outlineLvl w:val="0"/>
        <w:rPr>
          <w:rFonts w:asciiTheme="minorHAnsi" w:hAnsiTheme="minorHAnsi" w:cs="Arial"/>
          <w:b/>
          <w:bCs/>
          <w:szCs w:val="22"/>
        </w:rPr>
      </w:pPr>
      <w:r w:rsidRPr="003A0875">
        <w:rPr>
          <w:rFonts w:asciiTheme="minorHAnsi" w:hAnsiTheme="minorHAnsi" w:cstheme="minorHAnsi"/>
          <w:sz w:val="22"/>
          <w:szCs w:val="22"/>
          <w:lang w:val="en-IE"/>
        </w:rPr>
        <w:t>Experience in operating medical device(s)</w:t>
      </w:r>
    </w:p>
    <w:p w14:paraId="4EF80C95" w14:textId="4B6E2DA8" w:rsidR="008D71FB" w:rsidRPr="003A0875" w:rsidRDefault="00E05CC1" w:rsidP="00EF06B9">
      <w:pPr>
        <w:pStyle w:val="ListParagraph"/>
        <w:numPr>
          <w:ilvl w:val="0"/>
          <w:numId w:val="5"/>
        </w:numPr>
        <w:ind w:left="284" w:hanging="284"/>
        <w:jc w:val="both"/>
        <w:outlineLvl w:val="0"/>
        <w:rPr>
          <w:rFonts w:asciiTheme="minorHAnsi" w:hAnsiTheme="minorHAnsi" w:cs="Arial"/>
          <w:b/>
          <w:bCs/>
          <w:szCs w:val="22"/>
        </w:rPr>
      </w:pPr>
      <w:r w:rsidRPr="003A0875">
        <w:rPr>
          <w:rFonts w:asciiTheme="minorHAnsi" w:hAnsiTheme="minorHAnsi" w:cstheme="minorHAnsi"/>
          <w:sz w:val="22"/>
          <w:szCs w:val="22"/>
          <w:lang w:val="en-IE"/>
        </w:rPr>
        <w:t>Experience working as part of a project team</w:t>
      </w:r>
      <w:r w:rsidR="00B83419" w:rsidRPr="003A0875">
        <w:rPr>
          <w:rFonts w:asciiTheme="minorHAnsi" w:hAnsiTheme="minorHAnsi" w:cstheme="minorHAnsi"/>
          <w:sz w:val="22"/>
          <w:szCs w:val="22"/>
          <w:lang w:val="en-IE"/>
        </w:rPr>
        <w:t xml:space="preserve"> with good communication skills</w:t>
      </w:r>
    </w:p>
    <w:p w14:paraId="177F03EF" w14:textId="77777777" w:rsidR="00B83419" w:rsidRPr="003A0875" w:rsidRDefault="00B83419" w:rsidP="008D71FB">
      <w:pPr>
        <w:pStyle w:val="BodyText"/>
        <w:jc w:val="both"/>
        <w:outlineLvl w:val="0"/>
        <w:rPr>
          <w:rFonts w:asciiTheme="minorHAnsi" w:hAnsiTheme="minorHAnsi" w:cs="Arial"/>
          <w:b/>
          <w:bCs/>
          <w:color w:val="auto"/>
          <w:szCs w:val="22"/>
        </w:rPr>
      </w:pPr>
    </w:p>
    <w:p w14:paraId="43F50B40" w14:textId="40690203" w:rsidR="002F782B" w:rsidRPr="003A0875" w:rsidRDefault="008D71FB" w:rsidP="008D71FB">
      <w:pPr>
        <w:pStyle w:val="BodyText"/>
        <w:jc w:val="both"/>
        <w:outlineLvl w:val="0"/>
        <w:rPr>
          <w:rFonts w:asciiTheme="minorHAnsi" w:hAnsiTheme="minorHAnsi" w:cs="Arial"/>
          <w:b/>
          <w:bCs/>
          <w:color w:val="auto"/>
          <w:szCs w:val="22"/>
        </w:rPr>
      </w:pPr>
      <w:r w:rsidRPr="003A0875">
        <w:rPr>
          <w:rFonts w:asciiTheme="minorHAnsi" w:hAnsiTheme="minorHAnsi" w:cs="Arial"/>
          <w:b/>
          <w:bCs/>
          <w:color w:val="auto"/>
          <w:szCs w:val="22"/>
        </w:rPr>
        <w:t xml:space="preserve">Desirable Requirements: </w:t>
      </w:r>
    </w:p>
    <w:p w14:paraId="2ABD73B0" w14:textId="679BCD0B" w:rsidR="002F782B" w:rsidRPr="003A0875" w:rsidRDefault="002F782B" w:rsidP="00EF06B9">
      <w:pPr>
        <w:pStyle w:val="ListParagraph"/>
        <w:numPr>
          <w:ilvl w:val="0"/>
          <w:numId w:val="5"/>
        </w:numPr>
        <w:ind w:left="284" w:hanging="284"/>
        <w:rPr>
          <w:rFonts w:asciiTheme="minorHAnsi" w:hAnsiTheme="minorHAnsi" w:cstheme="minorHAnsi"/>
          <w:sz w:val="22"/>
          <w:szCs w:val="22"/>
          <w:lang w:val="en-IE"/>
        </w:rPr>
      </w:pPr>
      <w:r w:rsidRPr="003A0875">
        <w:rPr>
          <w:rFonts w:asciiTheme="minorHAnsi" w:hAnsiTheme="minorHAnsi" w:cstheme="minorHAnsi"/>
          <w:sz w:val="22"/>
          <w:szCs w:val="22"/>
          <w:lang w:val="en-IE"/>
        </w:rPr>
        <w:t>Practical, proactive approach to job tasks</w:t>
      </w:r>
      <w:r w:rsidR="00E05CC1" w:rsidRPr="003A0875">
        <w:rPr>
          <w:rFonts w:asciiTheme="minorHAnsi" w:hAnsiTheme="minorHAnsi" w:cstheme="minorHAnsi"/>
          <w:sz w:val="22"/>
          <w:szCs w:val="22"/>
          <w:lang w:val="en-IE"/>
        </w:rPr>
        <w:t xml:space="preserve"> -</w:t>
      </w:r>
      <w:r w:rsidRPr="003A0875">
        <w:rPr>
          <w:rFonts w:asciiTheme="minorHAnsi" w:hAnsiTheme="minorHAnsi" w:cstheme="minorHAnsi"/>
          <w:sz w:val="22"/>
          <w:szCs w:val="22"/>
          <w:lang w:val="en-IE"/>
        </w:rPr>
        <w:t xml:space="preserve"> troubleshooting equipment, consumable/material management</w:t>
      </w:r>
      <w:r w:rsidR="00273798" w:rsidRPr="003A0875">
        <w:rPr>
          <w:rFonts w:asciiTheme="minorHAnsi" w:hAnsiTheme="minorHAnsi" w:cstheme="minorHAnsi"/>
          <w:sz w:val="22"/>
          <w:szCs w:val="22"/>
          <w:lang w:val="en-IE"/>
        </w:rPr>
        <w:t>, document management.</w:t>
      </w:r>
    </w:p>
    <w:p w14:paraId="759688E7" w14:textId="77777777" w:rsidR="00A44840" w:rsidRPr="003A0875" w:rsidRDefault="00A44840" w:rsidP="00E05CC1">
      <w:pPr>
        <w:rPr>
          <w:rFonts w:asciiTheme="minorHAnsi" w:hAnsiTheme="minorHAnsi" w:cstheme="minorHAnsi"/>
          <w:sz w:val="22"/>
          <w:szCs w:val="22"/>
          <w:lang w:val="en-IE"/>
        </w:rPr>
      </w:pPr>
    </w:p>
    <w:p w14:paraId="404F1D6D" w14:textId="77777777" w:rsidR="0014086E" w:rsidRPr="003A0875" w:rsidRDefault="0014086E" w:rsidP="0014086E">
      <w:pPr>
        <w:shd w:val="clear" w:color="auto" w:fill="FFFFFF"/>
        <w:spacing w:line="168" w:lineRule="atLeast"/>
        <w:jc w:val="both"/>
        <w:rPr>
          <w:rFonts w:asciiTheme="minorHAnsi" w:hAnsiTheme="minorHAnsi" w:cs="Arial"/>
          <w:b/>
          <w:sz w:val="22"/>
          <w:szCs w:val="22"/>
          <w:lang w:val="en-US"/>
        </w:rPr>
      </w:pPr>
      <w:r w:rsidRPr="003A0875">
        <w:rPr>
          <w:rFonts w:asciiTheme="minorHAnsi" w:hAnsiTheme="minorHAnsi" w:cs="Arial"/>
          <w:b/>
          <w:sz w:val="22"/>
          <w:szCs w:val="22"/>
          <w:lang w:val="en-US"/>
        </w:rPr>
        <w:t xml:space="preserve">Employment permit restrictions apply for this category of post </w:t>
      </w:r>
    </w:p>
    <w:p w14:paraId="53BCAC69" w14:textId="77777777" w:rsidR="0014086E" w:rsidRPr="003A0875" w:rsidRDefault="0014086E" w:rsidP="000824E0">
      <w:pPr>
        <w:pStyle w:val="BodyText"/>
        <w:jc w:val="both"/>
        <w:rPr>
          <w:rFonts w:asciiTheme="minorHAnsi" w:hAnsiTheme="minorHAnsi" w:cs="Arial"/>
          <w:b/>
          <w:color w:val="auto"/>
          <w:szCs w:val="22"/>
        </w:rPr>
      </w:pPr>
    </w:p>
    <w:p w14:paraId="2AAC94B4" w14:textId="028C082E" w:rsidR="002618FE" w:rsidRPr="002618FE" w:rsidRDefault="000824E0" w:rsidP="002618FE">
      <w:pPr>
        <w:spacing w:after="240"/>
        <w:rPr>
          <w:rFonts w:asciiTheme="minorHAnsi" w:eastAsiaTheme="minorHAnsi" w:hAnsiTheme="minorHAnsi" w:cstheme="minorHAnsi"/>
          <w:b/>
          <w:bCs/>
          <w:color w:val="1F497D"/>
          <w:sz w:val="22"/>
          <w:szCs w:val="22"/>
          <w:lang w:val="en-IE" w:eastAsia="en-US"/>
        </w:rPr>
      </w:pPr>
      <w:r w:rsidRPr="002618FE">
        <w:rPr>
          <w:rFonts w:asciiTheme="minorHAnsi" w:hAnsiTheme="minorHAnsi" w:cstheme="minorHAnsi"/>
          <w:b/>
          <w:sz w:val="22"/>
          <w:szCs w:val="22"/>
        </w:rPr>
        <w:t>Salary</w:t>
      </w:r>
      <w:r w:rsidRPr="00976DC3">
        <w:rPr>
          <w:rFonts w:asciiTheme="minorHAnsi" w:hAnsiTheme="minorHAnsi" w:cstheme="minorHAnsi"/>
          <w:sz w:val="22"/>
          <w:szCs w:val="22"/>
        </w:rPr>
        <w:t xml:space="preserve">: </w:t>
      </w:r>
      <w:r w:rsidR="001349CC">
        <w:rPr>
          <w:rFonts w:asciiTheme="minorHAnsi" w:hAnsiTheme="minorHAnsi" w:cstheme="minorHAnsi"/>
          <w:sz w:val="22"/>
          <w:szCs w:val="22"/>
        </w:rPr>
        <w:t>€27,3</w:t>
      </w:r>
      <w:r w:rsidR="002434F1" w:rsidRPr="00976DC3">
        <w:rPr>
          <w:rFonts w:asciiTheme="minorHAnsi" w:hAnsiTheme="minorHAnsi" w:cstheme="minorHAnsi"/>
          <w:sz w:val="22"/>
          <w:szCs w:val="22"/>
        </w:rPr>
        <w:t xml:space="preserve">80 </w:t>
      </w:r>
      <w:r w:rsidR="00976DC3" w:rsidRPr="00976DC3">
        <w:rPr>
          <w:rFonts w:asciiTheme="minorHAnsi" w:hAnsiTheme="minorHAnsi" w:cstheme="minorHAnsi"/>
          <w:sz w:val="22"/>
          <w:szCs w:val="22"/>
        </w:rPr>
        <w:t>–</w:t>
      </w:r>
      <w:r w:rsidR="002434F1" w:rsidRPr="00976DC3">
        <w:rPr>
          <w:rFonts w:asciiTheme="minorHAnsi" w:hAnsiTheme="minorHAnsi" w:cstheme="minorHAnsi"/>
          <w:sz w:val="22"/>
          <w:szCs w:val="22"/>
        </w:rPr>
        <w:t xml:space="preserve"> </w:t>
      </w:r>
      <w:r w:rsidR="001349CC">
        <w:rPr>
          <w:rFonts w:asciiTheme="minorHAnsi" w:hAnsiTheme="minorHAnsi" w:cstheme="minorHAnsi"/>
          <w:sz w:val="22"/>
          <w:szCs w:val="22"/>
        </w:rPr>
        <w:t>€</w:t>
      </w:r>
      <w:r w:rsidR="00976DC3" w:rsidRPr="00976DC3">
        <w:rPr>
          <w:rFonts w:asciiTheme="minorHAnsi" w:hAnsiTheme="minorHAnsi" w:cstheme="minorHAnsi"/>
          <w:sz w:val="22"/>
          <w:szCs w:val="22"/>
        </w:rPr>
        <w:t>3</w:t>
      </w:r>
      <w:r w:rsidR="001349CC">
        <w:rPr>
          <w:rFonts w:asciiTheme="minorHAnsi" w:hAnsiTheme="minorHAnsi" w:cstheme="minorHAnsi"/>
          <w:sz w:val="22"/>
          <w:szCs w:val="22"/>
        </w:rPr>
        <w:t>6</w:t>
      </w:r>
      <w:r w:rsidR="00976DC3" w:rsidRPr="00976DC3">
        <w:rPr>
          <w:rFonts w:asciiTheme="minorHAnsi" w:hAnsiTheme="minorHAnsi" w:cstheme="minorHAnsi"/>
          <w:sz w:val="22"/>
          <w:szCs w:val="22"/>
        </w:rPr>
        <w:t>,</w:t>
      </w:r>
      <w:r w:rsidR="001349CC">
        <w:rPr>
          <w:rFonts w:asciiTheme="minorHAnsi" w:hAnsiTheme="minorHAnsi" w:cstheme="minorHAnsi"/>
          <w:sz w:val="22"/>
          <w:szCs w:val="22"/>
        </w:rPr>
        <w:t>7</w:t>
      </w:r>
      <w:r w:rsidR="00976DC3" w:rsidRPr="00976DC3">
        <w:rPr>
          <w:rFonts w:asciiTheme="minorHAnsi" w:hAnsiTheme="minorHAnsi" w:cstheme="minorHAnsi"/>
          <w:sz w:val="22"/>
          <w:szCs w:val="22"/>
        </w:rPr>
        <w:t xml:space="preserve">86 </w:t>
      </w:r>
      <w:r w:rsidR="002618FE" w:rsidRPr="00976DC3">
        <w:rPr>
          <w:rStyle w:val="normaltextrun"/>
          <w:rFonts w:asciiTheme="minorHAnsi" w:hAnsiTheme="minorHAnsi" w:cstheme="minorHAnsi"/>
          <w:color w:val="000000"/>
          <w:sz w:val="22"/>
          <w:szCs w:val="22"/>
          <w:shd w:val="clear" w:color="auto" w:fill="FFFFFF"/>
        </w:rPr>
        <w:t>per</w:t>
      </w:r>
      <w:r w:rsidR="002618FE" w:rsidRPr="002618FE">
        <w:rPr>
          <w:rStyle w:val="normaltextrun"/>
          <w:rFonts w:asciiTheme="minorHAnsi" w:hAnsiTheme="minorHAnsi" w:cstheme="minorHAnsi"/>
          <w:color w:val="000000"/>
          <w:sz w:val="22"/>
          <w:szCs w:val="22"/>
          <w:shd w:val="clear" w:color="auto" w:fill="FFFFFF"/>
        </w:rPr>
        <w:t xml:space="preserve"> annum</w:t>
      </w:r>
      <w:r w:rsidR="002618FE" w:rsidRPr="002618FE">
        <w:rPr>
          <w:rStyle w:val="normaltextrun"/>
          <w:rFonts w:asciiTheme="minorHAnsi" w:hAnsiTheme="minorHAnsi" w:cstheme="minorHAnsi"/>
          <w:sz w:val="22"/>
          <w:szCs w:val="22"/>
          <w:lang w:eastAsia="en-IE"/>
        </w:rPr>
        <w:t xml:space="preserve"> (public sector pay policy rules pertaining to new entrants will apply).</w:t>
      </w:r>
      <w:r w:rsidR="002618FE" w:rsidRPr="002618FE">
        <w:rPr>
          <w:rStyle w:val="eop"/>
          <w:rFonts w:asciiTheme="minorHAnsi" w:hAnsiTheme="minorHAnsi" w:cstheme="minorHAnsi"/>
          <w:color w:val="000000"/>
          <w:sz w:val="22"/>
          <w:szCs w:val="22"/>
          <w:shd w:val="clear" w:color="auto" w:fill="FFFFFF"/>
        </w:rPr>
        <w:t> </w:t>
      </w:r>
    </w:p>
    <w:p w14:paraId="04FE7D52" w14:textId="58F27FEE" w:rsidR="000824E0" w:rsidRPr="003A0875" w:rsidRDefault="000824E0" w:rsidP="000824E0">
      <w:pPr>
        <w:pStyle w:val="BodyText"/>
        <w:jc w:val="both"/>
        <w:rPr>
          <w:rFonts w:asciiTheme="minorHAnsi" w:hAnsiTheme="minorHAnsi" w:cs="Arial"/>
          <w:color w:val="auto"/>
          <w:szCs w:val="22"/>
        </w:rPr>
      </w:pPr>
      <w:r w:rsidRPr="003A0875">
        <w:rPr>
          <w:rFonts w:asciiTheme="minorHAnsi" w:hAnsiTheme="minorHAnsi" w:cs="Arial"/>
          <w:b/>
          <w:color w:val="auto"/>
          <w:szCs w:val="22"/>
        </w:rPr>
        <w:t>Start date</w:t>
      </w:r>
      <w:r w:rsidRPr="003A0875">
        <w:rPr>
          <w:rFonts w:asciiTheme="minorHAnsi" w:hAnsiTheme="minorHAnsi" w:cs="Arial"/>
          <w:color w:val="auto"/>
          <w:szCs w:val="22"/>
        </w:rPr>
        <w:t xml:space="preserve">: Position is available from </w:t>
      </w:r>
      <w:r w:rsidR="001E09F5" w:rsidRPr="003A0875">
        <w:rPr>
          <w:rFonts w:asciiTheme="minorHAnsi" w:hAnsiTheme="minorHAnsi" w:cs="Arial"/>
          <w:color w:val="auto"/>
          <w:szCs w:val="22"/>
        </w:rPr>
        <w:t>1</w:t>
      </w:r>
      <w:r w:rsidR="001E09F5" w:rsidRPr="001B1652">
        <w:rPr>
          <w:rFonts w:asciiTheme="minorHAnsi" w:hAnsiTheme="minorHAnsi" w:cs="Arial"/>
          <w:color w:val="auto"/>
          <w:szCs w:val="22"/>
          <w:vertAlign w:val="superscript"/>
        </w:rPr>
        <w:t>st</w:t>
      </w:r>
      <w:r w:rsidR="001B1652">
        <w:rPr>
          <w:rFonts w:asciiTheme="minorHAnsi" w:hAnsiTheme="minorHAnsi" w:cs="Arial"/>
          <w:color w:val="auto"/>
          <w:szCs w:val="22"/>
        </w:rPr>
        <w:t xml:space="preserve"> September</w:t>
      </w:r>
      <w:r w:rsidR="001E09F5" w:rsidRPr="003A0875">
        <w:rPr>
          <w:rFonts w:asciiTheme="minorHAnsi" w:hAnsiTheme="minorHAnsi" w:cs="Arial"/>
          <w:color w:val="auto"/>
          <w:szCs w:val="22"/>
        </w:rPr>
        <w:t xml:space="preserve"> 2022</w:t>
      </w:r>
    </w:p>
    <w:p w14:paraId="1282A8C8" w14:textId="6DBFE1D1" w:rsidR="00C23FF8" w:rsidRPr="003A0875" w:rsidRDefault="00C23FF8" w:rsidP="001F1920">
      <w:pPr>
        <w:rPr>
          <w:rFonts w:asciiTheme="minorHAnsi" w:hAnsiTheme="minorHAnsi" w:cs="Arial"/>
          <w:b/>
          <w:sz w:val="22"/>
          <w:szCs w:val="22"/>
        </w:rPr>
      </w:pPr>
    </w:p>
    <w:p w14:paraId="3F3C57D8" w14:textId="77777777" w:rsidR="0014086E" w:rsidRPr="003A0875" w:rsidRDefault="0014086E" w:rsidP="0014086E">
      <w:pPr>
        <w:rPr>
          <w:rFonts w:asciiTheme="minorHAnsi" w:eastAsia="Calibri" w:hAnsiTheme="minorHAnsi" w:cstheme="minorHAnsi"/>
          <w:sz w:val="22"/>
          <w:szCs w:val="22"/>
        </w:rPr>
      </w:pPr>
      <w:r w:rsidRPr="003A0875">
        <w:rPr>
          <w:rFonts w:asciiTheme="minorHAnsi" w:hAnsiTheme="minorHAnsi" w:cstheme="minorHAnsi"/>
          <w:sz w:val="22"/>
          <w:szCs w:val="22"/>
          <w:lang w:eastAsia="zh-CN"/>
        </w:rPr>
        <w:lastRenderedPageBreak/>
        <w:t xml:space="preserve">Further information on research and working at NUI Galway is available on </w:t>
      </w:r>
      <w:hyperlink r:id="rId12" w:history="1">
        <w:r w:rsidRPr="003A0875">
          <w:rPr>
            <w:rStyle w:val="Hyperlink"/>
            <w:rFonts w:asciiTheme="minorHAnsi" w:hAnsiTheme="minorHAnsi" w:cstheme="minorHAnsi"/>
            <w:color w:val="auto"/>
            <w:sz w:val="22"/>
            <w:szCs w:val="22"/>
            <w:lang w:eastAsia="zh-CN"/>
          </w:rPr>
          <w:t>Research at NUI Galway</w:t>
        </w:r>
      </w:hyperlink>
      <w:r w:rsidRPr="003A0875">
        <w:rPr>
          <w:rStyle w:val="Hyperlink"/>
          <w:rFonts w:asciiTheme="minorHAnsi" w:hAnsiTheme="minorHAnsi" w:cstheme="minorHAnsi"/>
          <w:color w:val="auto"/>
          <w:sz w:val="22"/>
          <w:szCs w:val="22"/>
          <w:lang w:eastAsia="zh-CN"/>
        </w:rPr>
        <w:t xml:space="preserve"> </w:t>
      </w:r>
      <w:r w:rsidRPr="003A0875">
        <w:rPr>
          <w:rFonts w:asciiTheme="minorHAnsi" w:eastAsia="Calibri" w:hAnsiTheme="minorHAnsi" w:cstheme="minorHAnsi"/>
          <w:sz w:val="22"/>
          <w:szCs w:val="22"/>
        </w:rPr>
        <w:t xml:space="preserve">Researchers at NUI Galway are encouraged to avail of a range of training and development opportunities designed to support their personal career development plans. 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3">
        <w:r w:rsidRPr="003A0875">
          <w:rPr>
            <w:rFonts w:asciiTheme="minorHAnsi" w:eastAsia="Calibri" w:hAnsiTheme="minorHAnsi" w:cstheme="minorHAnsi"/>
            <w:sz w:val="22"/>
            <w:szCs w:val="22"/>
            <w:u w:val="single"/>
          </w:rPr>
          <w:t>www.nuigalway.ie/rdc</w:t>
        </w:r>
      </w:hyperlink>
      <w:r w:rsidRPr="003A0875">
        <w:rPr>
          <w:rFonts w:asciiTheme="minorHAnsi" w:eastAsia="Calibri" w:hAnsiTheme="minorHAnsi" w:cstheme="minorHAnsi"/>
          <w:sz w:val="22"/>
          <w:szCs w:val="22"/>
        </w:rPr>
        <w:t> for further information.</w:t>
      </w:r>
    </w:p>
    <w:p w14:paraId="4A8E6519" w14:textId="0FAAE6B3" w:rsidR="0014086E" w:rsidRPr="003A0875" w:rsidRDefault="0014086E" w:rsidP="0014086E">
      <w:pPr>
        <w:pStyle w:val="BodyText"/>
        <w:jc w:val="both"/>
        <w:rPr>
          <w:rFonts w:asciiTheme="minorHAnsi" w:hAnsiTheme="minorHAnsi" w:cstheme="minorHAnsi"/>
          <w:color w:val="auto"/>
          <w:szCs w:val="22"/>
        </w:rPr>
      </w:pPr>
    </w:p>
    <w:p w14:paraId="53C94B45" w14:textId="77777777" w:rsidR="0014086E" w:rsidRPr="003A0875" w:rsidRDefault="0014086E" w:rsidP="0014086E">
      <w:pPr>
        <w:pStyle w:val="BodyText"/>
        <w:jc w:val="both"/>
        <w:rPr>
          <w:rFonts w:asciiTheme="minorHAnsi" w:hAnsiTheme="minorHAnsi" w:cstheme="minorHAnsi"/>
          <w:color w:val="auto"/>
          <w:szCs w:val="22"/>
          <w:lang w:eastAsia="zh-CN"/>
        </w:rPr>
      </w:pPr>
      <w:r w:rsidRPr="003A0875">
        <w:rPr>
          <w:rFonts w:asciiTheme="minorHAnsi" w:hAnsiTheme="minorHAnsi" w:cstheme="minorHAnsi"/>
          <w:color w:val="auto"/>
          <w:szCs w:val="22"/>
          <w:lang w:eastAsia="zh-CN"/>
        </w:rPr>
        <w:t xml:space="preserve">For information on moving to Ireland please see </w:t>
      </w:r>
      <w:hyperlink r:id="rId14" w:history="1">
        <w:r w:rsidRPr="003A0875">
          <w:rPr>
            <w:rStyle w:val="Hyperlink"/>
            <w:rFonts w:asciiTheme="minorHAnsi" w:hAnsiTheme="minorHAnsi" w:cstheme="minorHAnsi"/>
            <w:color w:val="auto"/>
            <w:szCs w:val="22"/>
            <w:lang w:eastAsia="zh-CN"/>
          </w:rPr>
          <w:t>www.euraxess.ie</w:t>
        </w:r>
      </w:hyperlink>
      <w:r w:rsidRPr="003A0875">
        <w:rPr>
          <w:rFonts w:asciiTheme="minorHAnsi" w:hAnsiTheme="minorHAnsi" w:cstheme="minorHAnsi"/>
          <w:color w:val="auto"/>
          <w:szCs w:val="22"/>
          <w:lang w:eastAsia="zh-CN"/>
        </w:rPr>
        <w:t xml:space="preserve"> </w:t>
      </w:r>
    </w:p>
    <w:p w14:paraId="6C597213" w14:textId="77777777" w:rsidR="0014086E" w:rsidRPr="003A0875" w:rsidRDefault="0014086E" w:rsidP="0014086E">
      <w:pPr>
        <w:pStyle w:val="BodyText"/>
        <w:jc w:val="both"/>
        <w:rPr>
          <w:rFonts w:asciiTheme="minorHAnsi" w:hAnsiTheme="minorHAnsi" w:cstheme="minorHAnsi"/>
          <w:color w:val="auto"/>
          <w:szCs w:val="22"/>
        </w:rPr>
      </w:pPr>
    </w:p>
    <w:p w14:paraId="3E7A4534" w14:textId="77777777" w:rsidR="0014086E" w:rsidRPr="003A0875" w:rsidRDefault="0014086E" w:rsidP="0014086E">
      <w:pPr>
        <w:jc w:val="both"/>
        <w:outlineLvl w:val="0"/>
        <w:rPr>
          <w:rFonts w:asciiTheme="minorHAnsi" w:hAnsiTheme="minorHAnsi" w:cs="Arial"/>
          <w:sz w:val="22"/>
          <w:szCs w:val="22"/>
        </w:rPr>
      </w:pPr>
      <w:r w:rsidRPr="003A0875">
        <w:rPr>
          <w:rFonts w:asciiTheme="minorHAnsi" w:hAnsiTheme="minorHAnsi" w:cs="Arial"/>
          <w:sz w:val="22"/>
          <w:szCs w:val="22"/>
        </w:rPr>
        <w:t xml:space="preserve">Further information is available at </w:t>
      </w:r>
      <w:hyperlink r:id="rId15" w:history="1">
        <w:r w:rsidRPr="003A0875">
          <w:rPr>
            <w:rStyle w:val="Hyperlink"/>
            <w:rFonts w:asciiTheme="minorHAnsi" w:hAnsiTheme="minorHAnsi" w:cs="Arial"/>
            <w:color w:val="auto"/>
            <w:sz w:val="22"/>
            <w:szCs w:val="22"/>
          </w:rPr>
          <w:t>Surgery NUI Galway</w:t>
        </w:r>
      </w:hyperlink>
      <w:r w:rsidRPr="003A0875">
        <w:rPr>
          <w:rFonts w:asciiTheme="minorHAnsi" w:hAnsiTheme="minorHAnsi" w:cs="Arial"/>
          <w:sz w:val="22"/>
          <w:szCs w:val="22"/>
        </w:rPr>
        <w:t xml:space="preserve">, </w:t>
      </w:r>
      <w:hyperlink r:id="rId16" w:history="1">
        <w:r w:rsidRPr="003A0875">
          <w:rPr>
            <w:rStyle w:val="Hyperlink"/>
            <w:rFonts w:asciiTheme="minorHAnsi" w:hAnsiTheme="minorHAnsi" w:cs="Arial"/>
            <w:color w:val="auto"/>
            <w:sz w:val="22"/>
            <w:szCs w:val="22"/>
          </w:rPr>
          <w:t>MVG Group</w:t>
        </w:r>
      </w:hyperlink>
      <w:r w:rsidRPr="003A0875">
        <w:rPr>
          <w:rFonts w:asciiTheme="minorHAnsi" w:hAnsiTheme="minorHAnsi" w:cs="Arial"/>
          <w:sz w:val="22"/>
          <w:szCs w:val="22"/>
        </w:rPr>
        <w:t xml:space="preserve"> and </w:t>
      </w:r>
      <w:hyperlink r:id="rId17" w:history="1">
        <w:r w:rsidRPr="003A0875">
          <w:rPr>
            <w:rStyle w:val="Hyperlink"/>
            <w:rFonts w:asciiTheme="minorHAnsi" w:hAnsiTheme="minorHAnsi" w:cs="Arial"/>
            <w:color w:val="auto"/>
            <w:sz w:val="22"/>
            <w:szCs w:val="22"/>
          </w:rPr>
          <w:t>www.Wavelia.com</w:t>
        </w:r>
      </w:hyperlink>
      <w:r w:rsidRPr="003A0875">
        <w:rPr>
          <w:rFonts w:asciiTheme="minorHAnsi" w:hAnsiTheme="minorHAnsi" w:cs="Arial"/>
          <w:sz w:val="22"/>
          <w:szCs w:val="22"/>
        </w:rPr>
        <w:t xml:space="preserve">.  </w:t>
      </w:r>
    </w:p>
    <w:p w14:paraId="73BDB0EE" w14:textId="77777777" w:rsidR="0014086E" w:rsidRPr="003A0875" w:rsidRDefault="0014086E" w:rsidP="0014086E">
      <w:pPr>
        <w:jc w:val="both"/>
        <w:outlineLvl w:val="0"/>
        <w:rPr>
          <w:rFonts w:asciiTheme="minorHAnsi" w:hAnsiTheme="minorHAnsi" w:cs="Arial"/>
          <w:sz w:val="22"/>
          <w:szCs w:val="22"/>
        </w:rPr>
      </w:pPr>
    </w:p>
    <w:p w14:paraId="4F39A0E2" w14:textId="6217BDE4" w:rsidR="0014086E" w:rsidRPr="003A0875" w:rsidRDefault="0014086E" w:rsidP="0014086E">
      <w:pPr>
        <w:rPr>
          <w:rFonts w:asciiTheme="minorHAnsi" w:hAnsiTheme="minorHAnsi" w:cstheme="minorHAnsi"/>
          <w:sz w:val="22"/>
          <w:szCs w:val="22"/>
          <w:lang w:val="en-IE"/>
        </w:rPr>
      </w:pPr>
      <w:r w:rsidRPr="003A0875">
        <w:rPr>
          <w:rFonts w:asciiTheme="minorHAnsi" w:hAnsiTheme="minorHAnsi" w:cstheme="minorHAnsi"/>
          <w:sz w:val="22"/>
          <w:szCs w:val="22"/>
          <w:lang w:val="en-IE"/>
        </w:rPr>
        <w:t xml:space="preserve">Informal Enquiries concerning the post may be made to: </w:t>
      </w:r>
      <w:hyperlink r:id="rId18" w:history="1">
        <w:r w:rsidRPr="003A0875">
          <w:rPr>
            <w:rStyle w:val="Hyperlink"/>
            <w:rFonts w:asciiTheme="minorHAnsi" w:hAnsiTheme="minorHAnsi" w:cstheme="minorHAnsi"/>
            <w:color w:val="auto"/>
            <w:sz w:val="22"/>
            <w:szCs w:val="22"/>
            <w:lang w:val="en-IE"/>
          </w:rPr>
          <w:t>Michael.kerin@nuigalway.ie</w:t>
        </w:r>
      </w:hyperlink>
      <w:r w:rsidR="00D35563" w:rsidRPr="003A0875">
        <w:rPr>
          <w:rFonts w:asciiTheme="minorHAnsi" w:hAnsiTheme="minorHAnsi" w:cstheme="minorHAnsi"/>
          <w:sz w:val="22"/>
          <w:szCs w:val="22"/>
          <w:lang w:val="en-IE"/>
        </w:rPr>
        <w:t>.</w:t>
      </w:r>
    </w:p>
    <w:p w14:paraId="70DDD2D8" w14:textId="77777777" w:rsidR="0014086E" w:rsidRPr="003A0875" w:rsidRDefault="0014086E" w:rsidP="0014086E">
      <w:pPr>
        <w:jc w:val="both"/>
        <w:outlineLvl w:val="0"/>
        <w:rPr>
          <w:rFonts w:asciiTheme="minorHAnsi" w:hAnsiTheme="minorHAnsi" w:cstheme="minorHAnsi"/>
          <w:sz w:val="22"/>
          <w:szCs w:val="22"/>
        </w:rPr>
      </w:pPr>
    </w:p>
    <w:p w14:paraId="438AE5AE" w14:textId="77777777" w:rsidR="0014086E" w:rsidRPr="003A0875" w:rsidRDefault="0014086E" w:rsidP="0014086E">
      <w:pPr>
        <w:jc w:val="both"/>
        <w:rPr>
          <w:rFonts w:asciiTheme="minorHAnsi" w:hAnsiTheme="minorHAnsi" w:cstheme="minorHAnsi"/>
          <w:sz w:val="22"/>
          <w:szCs w:val="22"/>
        </w:rPr>
      </w:pPr>
    </w:p>
    <w:p w14:paraId="429A2D43" w14:textId="77777777" w:rsidR="0014086E" w:rsidRPr="003A0875" w:rsidRDefault="0014086E" w:rsidP="0014086E">
      <w:pPr>
        <w:jc w:val="both"/>
        <w:outlineLvl w:val="0"/>
        <w:rPr>
          <w:rFonts w:asciiTheme="minorHAnsi" w:hAnsiTheme="minorHAnsi" w:cstheme="minorHAnsi"/>
          <w:b/>
          <w:sz w:val="22"/>
          <w:szCs w:val="22"/>
        </w:rPr>
      </w:pPr>
      <w:r w:rsidRPr="003A0875">
        <w:rPr>
          <w:rFonts w:asciiTheme="minorHAnsi" w:hAnsiTheme="minorHAnsi" w:cstheme="minorHAnsi"/>
          <w:b/>
          <w:sz w:val="22"/>
          <w:szCs w:val="22"/>
        </w:rPr>
        <w:t>To Apply:</w:t>
      </w:r>
    </w:p>
    <w:p w14:paraId="2FC73025" w14:textId="77777777" w:rsidR="0014086E" w:rsidRPr="003A0875" w:rsidRDefault="0014086E" w:rsidP="0014086E">
      <w:pPr>
        <w:jc w:val="both"/>
        <w:rPr>
          <w:rStyle w:val="Hyperlink"/>
          <w:rFonts w:asciiTheme="minorHAnsi" w:hAnsiTheme="minorHAnsi" w:cs="Arial"/>
          <w:color w:val="auto"/>
          <w:sz w:val="22"/>
          <w:szCs w:val="22"/>
        </w:rPr>
      </w:pPr>
      <w:r w:rsidRPr="003A0875">
        <w:rPr>
          <w:rFonts w:asciiTheme="minorHAnsi" w:hAnsiTheme="minorHAnsi" w:cs="Arial"/>
          <w:sz w:val="22"/>
          <w:szCs w:val="22"/>
        </w:rPr>
        <w:t xml:space="preserve">Applications to include a covering letter, CV, and the contact details of three referees should be sent, via e-mail (in word or PDF only) to Emer Hennessy </w:t>
      </w:r>
      <w:hyperlink r:id="rId19" w:history="1">
        <w:r w:rsidRPr="003A0875">
          <w:rPr>
            <w:rStyle w:val="Hyperlink"/>
            <w:rFonts w:asciiTheme="minorHAnsi" w:hAnsiTheme="minorHAnsi" w:cs="Arial"/>
            <w:color w:val="auto"/>
            <w:sz w:val="22"/>
            <w:szCs w:val="22"/>
          </w:rPr>
          <w:t>emer.hennessy@nuigalway.ie</w:t>
        </w:r>
      </w:hyperlink>
      <w:r w:rsidRPr="003A0875">
        <w:rPr>
          <w:rStyle w:val="Hyperlink"/>
          <w:rFonts w:asciiTheme="minorHAnsi" w:hAnsiTheme="minorHAnsi" w:cs="Arial"/>
          <w:color w:val="auto"/>
          <w:sz w:val="22"/>
          <w:szCs w:val="22"/>
        </w:rPr>
        <w:t>.</w:t>
      </w:r>
    </w:p>
    <w:p w14:paraId="078EB5E4" w14:textId="0F7D2430" w:rsidR="0014086E" w:rsidRPr="003A0875" w:rsidRDefault="0014086E" w:rsidP="0014086E">
      <w:pPr>
        <w:jc w:val="both"/>
        <w:rPr>
          <w:rFonts w:asciiTheme="minorHAnsi" w:hAnsiTheme="minorHAnsi" w:cstheme="minorHAnsi"/>
          <w:sz w:val="22"/>
          <w:szCs w:val="22"/>
        </w:rPr>
      </w:pPr>
      <w:r w:rsidRPr="003A0875">
        <w:rPr>
          <w:rFonts w:asciiTheme="minorHAnsi" w:hAnsiTheme="minorHAnsi" w:cstheme="minorHAnsi"/>
          <w:sz w:val="22"/>
          <w:szCs w:val="22"/>
        </w:rPr>
        <w:t xml:space="preserve">Please put reference number </w:t>
      </w:r>
      <w:r w:rsidR="00CC1DAD" w:rsidRPr="00CC1DAD">
        <w:rPr>
          <w:rFonts w:asciiTheme="minorHAnsi" w:hAnsiTheme="minorHAnsi" w:cstheme="minorHAnsi"/>
          <w:b/>
          <w:sz w:val="22"/>
          <w:szCs w:val="22"/>
          <w:u w:val="single"/>
        </w:rPr>
        <w:t xml:space="preserve">NUIG RES 191-22 </w:t>
      </w:r>
      <w:r w:rsidRPr="00CC1DAD">
        <w:rPr>
          <w:rFonts w:asciiTheme="minorHAnsi" w:hAnsiTheme="minorHAnsi" w:cstheme="minorHAnsi"/>
          <w:sz w:val="22"/>
          <w:szCs w:val="22"/>
        </w:rPr>
        <w:t>in</w:t>
      </w:r>
      <w:r w:rsidRPr="003A0875">
        <w:rPr>
          <w:rFonts w:asciiTheme="minorHAnsi" w:hAnsiTheme="minorHAnsi" w:cstheme="minorHAnsi"/>
          <w:sz w:val="22"/>
          <w:szCs w:val="22"/>
        </w:rPr>
        <w:t xml:space="preserve"> subject line of e-mail application.</w:t>
      </w:r>
    </w:p>
    <w:p w14:paraId="08E49305" w14:textId="77777777" w:rsidR="0014086E" w:rsidRPr="003A0875" w:rsidRDefault="0014086E" w:rsidP="0014086E">
      <w:pPr>
        <w:jc w:val="both"/>
        <w:rPr>
          <w:rFonts w:asciiTheme="minorHAnsi" w:hAnsiTheme="minorHAnsi" w:cstheme="minorHAnsi"/>
          <w:sz w:val="22"/>
          <w:szCs w:val="22"/>
        </w:rPr>
      </w:pPr>
    </w:p>
    <w:p w14:paraId="5708610C" w14:textId="32E700E6" w:rsidR="0014086E" w:rsidRPr="003A0875" w:rsidRDefault="0014086E" w:rsidP="0014086E">
      <w:pPr>
        <w:jc w:val="center"/>
        <w:outlineLvl w:val="0"/>
        <w:rPr>
          <w:rFonts w:asciiTheme="minorHAnsi" w:hAnsiTheme="minorHAnsi" w:cstheme="minorHAnsi"/>
          <w:b/>
          <w:sz w:val="22"/>
          <w:szCs w:val="22"/>
        </w:rPr>
      </w:pPr>
      <w:r w:rsidRPr="003A0875">
        <w:rPr>
          <w:rFonts w:asciiTheme="minorHAnsi" w:hAnsiTheme="minorHAnsi" w:cstheme="minorHAnsi"/>
          <w:b/>
          <w:sz w:val="22"/>
          <w:szCs w:val="22"/>
        </w:rPr>
        <w:t xml:space="preserve">Closing date for receipt of </w:t>
      </w:r>
      <w:r w:rsidRPr="00181820">
        <w:rPr>
          <w:rFonts w:asciiTheme="minorHAnsi" w:hAnsiTheme="minorHAnsi" w:cstheme="minorHAnsi"/>
          <w:b/>
          <w:sz w:val="22"/>
          <w:szCs w:val="22"/>
        </w:rPr>
        <w:t xml:space="preserve">applications is </w:t>
      </w:r>
      <w:r w:rsidR="00CC1DAD">
        <w:rPr>
          <w:rFonts w:asciiTheme="minorHAnsi" w:hAnsiTheme="minorHAnsi" w:cstheme="minorHAnsi"/>
          <w:b/>
          <w:sz w:val="22"/>
          <w:szCs w:val="22"/>
        </w:rPr>
        <w:t>11</w:t>
      </w:r>
      <w:r w:rsidR="00CC1DAD" w:rsidRPr="00CC1DAD">
        <w:rPr>
          <w:rFonts w:asciiTheme="minorHAnsi" w:hAnsiTheme="minorHAnsi" w:cstheme="minorHAnsi"/>
          <w:b/>
          <w:sz w:val="22"/>
          <w:szCs w:val="22"/>
          <w:vertAlign w:val="superscript"/>
        </w:rPr>
        <w:t>TH</w:t>
      </w:r>
      <w:r w:rsidR="00CC1DAD">
        <w:rPr>
          <w:rFonts w:asciiTheme="minorHAnsi" w:hAnsiTheme="minorHAnsi" w:cstheme="minorHAnsi"/>
          <w:b/>
          <w:sz w:val="22"/>
          <w:szCs w:val="22"/>
        </w:rPr>
        <w:t xml:space="preserve"> August 2022 </w:t>
      </w:r>
      <w:bookmarkStart w:id="0" w:name="_GoBack"/>
      <w:bookmarkEnd w:id="0"/>
    </w:p>
    <w:p w14:paraId="777FE6DE" w14:textId="77777777" w:rsidR="0014086E" w:rsidRPr="003A0875" w:rsidRDefault="0014086E" w:rsidP="0014086E">
      <w:pPr>
        <w:jc w:val="center"/>
        <w:outlineLvl w:val="0"/>
        <w:rPr>
          <w:rFonts w:asciiTheme="minorHAnsi" w:hAnsiTheme="minorHAnsi" w:cstheme="minorHAnsi"/>
          <w:b/>
          <w:sz w:val="22"/>
          <w:szCs w:val="22"/>
        </w:rPr>
      </w:pPr>
      <w:r w:rsidRPr="003A0875">
        <w:rPr>
          <w:rFonts w:asciiTheme="minorHAnsi" w:hAnsiTheme="minorHAnsi" w:cstheme="minorHAnsi"/>
          <w:sz w:val="22"/>
          <w:szCs w:val="22"/>
        </w:rPr>
        <w:t>Due to the University closure related to COVID-19, interviews may have to take place virtually and start dates may need to be delayed</w:t>
      </w:r>
    </w:p>
    <w:p w14:paraId="00C8C6DE" w14:textId="77777777" w:rsidR="0014086E" w:rsidRPr="003A0875" w:rsidRDefault="0014086E" w:rsidP="0014086E">
      <w:pPr>
        <w:jc w:val="center"/>
        <w:outlineLvl w:val="0"/>
        <w:rPr>
          <w:rFonts w:asciiTheme="minorHAnsi" w:hAnsiTheme="minorHAnsi" w:cstheme="minorHAnsi"/>
          <w:b/>
          <w:sz w:val="22"/>
          <w:szCs w:val="22"/>
        </w:rPr>
      </w:pPr>
    </w:p>
    <w:p w14:paraId="3181DBA3" w14:textId="77777777" w:rsidR="0014086E" w:rsidRPr="003A0875" w:rsidRDefault="0014086E" w:rsidP="0014086E">
      <w:pPr>
        <w:jc w:val="center"/>
        <w:rPr>
          <w:rFonts w:asciiTheme="minorHAnsi" w:hAnsiTheme="minorHAnsi" w:cstheme="minorHAnsi"/>
          <w:sz w:val="22"/>
          <w:szCs w:val="22"/>
        </w:rPr>
      </w:pPr>
      <w:r w:rsidRPr="003A0875">
        <w:rPr>
          <w:rFonts w:asciiTheme="minorHAnsi" w:hAnsiTheme="minorHAnsi" w:cstheme="minorHAnsi"/>
          <w:sz w:val="22"/>
          <w:szCs w:val="22"/>
        </w:rPr>
        <w:t xml:space="preserve">NUI Galway reserve the right to </w:t>
      </w:r>
      <w:proofErr w:type="spellStart"/>
      <w:r w:rsidRPr="003A0875">
        <w:rPr>
          <w:rFonts w:asciiTheme="minorHAnsi" w:hAnsiTheme="minorHAnsi" w:cstheme="minorHAnsi"/>
          <w:sz w:val="22"/>
          <w:szCs w:val="22"/>
        </w:rPr>
        <w:t>readvertise</w:t>
      </w:r>
      <w:proofErr w:type="spellEnd"/>
      <w:r w:rsidRPr="003A0875">
        <w:rPr>
          <w:rFonts w:asciiTheme="minorHAnsi" w:hAnsiTheme="minorHAnsi" w:cstheme="minorHAnsi"/>
          <w:sz w:val="22"/>
          <w:szCs w:val="22"/>
        </w:rPr>
        <w:t xml:space="preserve"> or extend the closing date for this post.</w:t>
      </w:r>
    </w:p>
    <w:p w14:paraId="5DD3BD67" w14:textId="77777777" w:rsidR="0014086E" w:rsidRPr="003A0875" w:rsidRDefault="0014086E" w:rsidP="0014086E">
      <w:pPr>
        <w:jc w:val="center"/>
        <w:outlineLvl w:val="0"/>
        <w:rPr>
          <w:rFonts w:asciiTheme="minorHAnsi" w:hAnsiTheme="minorHAnsi" w:cstheme="minorHAnsi"/>
          <w:b/>
          <w:sz w:val="22"/>
          <w:szCs w:val="22"/>
        </w:rPr>
      </w:pPr>
    </w:p>
    <w:p w14:paraId="1F15FECF" w14:textId="77777777" w:rsidR="0014086E" w:rsidRPr="003A0875" w:rsidRDefault="0014086E" w:rsidP="0014086E">
      <w:pPr>
        <w:jc w:val="center"/>
        <w:rPr>
          <w:rFonts w:asciiTheme="minorHAnsi" w:hAnsiTheme="minorHAnsi" w:cs="Arial"/>
          <w:sz w:val="22"/>
          <w:szCs w:val="22"/>
          <w:lang w:val="ga-IE"/>
        </w:rPr>
      </w:pPr>
      <w:r w:rsidRPr="003A0875">
        <w:rPr>
          <w:rFonts w:asciiTheme="minorHAnsi" w:hAnsiTheme="minorHAnsi" w:cs="Arial"/>
          <w:sz w:val="22"/>
          <w:szCs w:val="22"/>
          <w:lang w:val="ga-IE"/>
        </w:rPr>
        <w:t xml:space="preserve">All positions are recruited in line with Open, Transparent, Merit (OTM) and Competency based recruitment </w:t>
      </w:r>
    </w:p>
    <w:p w14:paraId="29DD1A07" w14:textId="77777777" w:rsidR="0014086E" w:rsidRPr="003A0875" w:rsidRDefault="0014086E" w:rsidP="0014086E">
      <w:pPr>
        <w:jc w:val="center"/>
        <w:outlineLvl w:val="0"/>
        <w:rPr>
          <w:rFonts w:asciiTheme="minorHAnsi" w:hAnsiTheme="minorHAnsi" w:cstheme="minorHAnsi"/>
          <w:b/>
          <w:sz w:val="22"/>
          <w:szCs w:val="22"/>
        </w:rPr>
      </w:pPr>
    </w:p>
    <w:p w14:paraId="7546FBF2" w14:textId="06DAB6FE" w:rsidR="0014086E" w:rsidRPr="003A0875" w:rsidRDefault="0014086E" w:rsidP="0014086E">
      <w:pPr>
        <w:jc w:val="center"/>
        <w:rPr>
          <w:rFonts w:asciiTheme="minorHAnsi" w:hAnsiTheme="minorHAnsi" w:cstheme="minorHAnsi"/>
          <w:sz w:val="22"/>
          <w:szCs w:val="22"/>
          <w:lang w:val="ga-IE"/>
        </w:rPr>
      </w:pPr>
      <w:r w:rsidRPr="003A0875">
        <w:rPr>
          <w:rFonts w:asciiTheme="minorHAnsi" w:hAnsiTheme="minorHAnsi" w:cstheme="minorHAnsi"/>
          <w:sz w:val="22"/>
          <w:szCs w:val="22"/>
          <w:lang w:val="ga-IE"/>
        </w:rPr>
        <w:t>National University of Ireland, Galway is an equal opportunities employer.</w:t>
      </w:r>
    </w:p>
    <w:p w14:paraId="1B57A6CF" w14:textId="48404C94" w:rsidR="00310CDC" w:rsidRPr="003A0875" w:rsidRDefault="00310CDC" w:rsidP="001F1920">
      <w:pPr>
        <w:rPr>
          <w:rFonts w:asciiTheme="minorHAnsi" w:hAnsiTheme="minorHAnsi" w:cs="Arial"/>
          <w:b/>
          <w:sz w:val="22"/>
          <w:szCs w:val="22"/>
        </w:rPr>
      </w:pPr>
    </w:p>
    <w:p w14:paraId="0351465A" w14:textId="308048D0" w:rsidR="00BF1879" w:rsidRPr="003A0875" w:rsidRDefault="002618FE" w:rsidP="00596B94">
      <w:pPr>
        <w:jc w:val="center"/>
        <w:rPr>
          <w:rFonts w:asciiTheme="minorHAnsi" w:hAnsiTheme="minorHAnsi" w:cs="Arial"/>
          <w:sz w:val="22"/>
          <w:szCs w:val="22"/>
        </w:rPr>
      </w:pPr>
      <w:r>
        <w:rPr>
          <w:noProof/>
          <w:lang w:val="en-IE" w:eastAsia="en-IE"/>
        </w:rPr>
        <w:drawing>
          <wp:inline distT="0" distB="0" distL="0" distR="0" wp14:anchorId="4C1F1D7F" wp14:editId="25044964">
            <wp:extent cx="957852" cy="6260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3788" cy="649548"/>
                    </a:xfrm>
                    <a:prstGeom prst="rect">
                      <a:avLst/>
                    </a:prstGeom>
                  </pic:spPr>
                </pic:pic>
              </a:graphicData>
            </a:graphic>
          </wp:inline>
        </w:drawing>
      </w:r>
      <w:r w:rsidR="0014086E" w:rsidRPr="003A0875">
        <w:rPr>
          <w:rFonts w:asciiTheme="minorHAnsi" w:hAnsiTheme="minorHAnsi" w:cstheme="minorHAnsi"/>
          <w:noProof/>
          <w:sz w:val="22"/>
          <w:szCs w:val="22"/>
          <w:lang w:val="en-IE" w:eastAsia="en-IE"/>
        </w:rPr>
        <w:drawing>
          <wp:anchor distT="0" distB="0" distL="114300" distR="114300" simplePos="0" relativeHeight="251659264" behindDoc="1" locked="0" layoutInCell="1" allowOverlap="1" wp14:anchorId="5842D561" wp14:editId="3C6A889B">
            <wp:simplePos x="0" y="0"/>
            <wp:positionH relativeFrom="margin">
              <wp:posOffset>3966210</wp:posOffset>
            </wp:positionH>
            <wp:positionV relativeFrom="paragraph">
              <wp:posOffset>7620</wp:posOffset>
            </wp:positionV>
            <wp:extent cx="1127125" cy="593725"/>
            <wp:effectExtent l="0" t="0" r="0" b="0"/>
            <wp:wrapTight wrapText="bothSides">
              <wp:wrapPolygon edited="0">
                <wp:start x="0" y="0"/>
                <wp:lineTo x="0" y="20791"/>
                <wp:lineTo x="21174" y="20791"/>
                <wp:lineTo x="21174" y="0"/>
                <wp:lineTo x="0" y="0"/>
              </wp:wrapPolygon>
            </wp:wrapTight>
            <wp:docPr id="3" name="Picture 3" descr="M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0904" b="20339"/>
                    <a:stretch/>
                  </pic:blipFill>
                  <pic:spPr bwMode="auto">
                    <a:xfrm>
                      <a:off x="0" y="0"/>
                      <a:ext cx="112712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086E" w:rsidRPr="003A0875">
        <w:rPr>
          <w:rFonts w:asciiTheme="minorHAnsi" w:hAnsiTheme="minorHAnsi" w:cs="Arial"/>
          <w:b/>
          <w:noProof/>
          <w:sz w:val="22"/>
          <w:szCs w:val="22"/>
          <w:lang w:val="en-IE" w:eastAsia="en-IE"/>
        </w:rPr>
        <w:drawing>
          <wp:anchor distT="0" distB="0" distL="114300" distR="114300" simplePos="0" relativeHeight="251660288" behindDoc="1" locked="0" layoutInCell="1" allowOverlap="1" wp14:anchorId="4E705790" wp14:editId="115CCB89">
            <wp:simplePos x="0" y="0"/>
            <wp:positionH relativeFrom="margin">
              <wp:align>center</wp:align>
            </wp:positionH>
            <wp:positionV relativeFrom="paragraph">
              <wp:posOffset>6985</wp:posOffset>
            </wp:positionV>
            <wp:extent cx="1702435" cy="467360"/>
            <wp:effectExtent l="0" t="0" r="0" b="8890"/>
            <wp:wrapTight wrapText="bothSides">
              <wp:wrapPolygon edited="0">
                <wp:start x="0" y="0"/>
                <wp:lineTo x="0" y="21130"/>
                <wp:lineTo x="21270" y="21130"/>
                <wp:lineTo x="21270" y="0"/>
                <wp:lineTo x="0" y="0"/>
              </wp:wrapPolygon>
            </wp:wrapTight>
            <wp:docPr id="5" name="Image 4">
              <a:extLst xmlns:a="http://schemas.openxmlformats.org/drawingml/2006/main">
                <a:ext uri="{FF2B5EF4-FFF2-40B4-BE49-F238E27FC236}">
                  <a16:creationId xmlns:a16="http://schemas.microsoft.com/office/drawing/2014/main" id="{AC0DC469-CC07-45B1-885B-E1949772B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C0DC469-CC07-45B1-885B-E1949772B0CC}"/>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2435"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492B5" w14:textId="5FB0FEB8" w:rsidR="00BF1879" w:rsidRPr="003A0875" w:rsidRDefault="00BF1879" w:rsidP="00BF1879">
      <w:pPr>
        <w:rPr>
          <w:rFonts w:asciiTheme="minorHAnsi" w:hAnsiTheme="minorHAnsi" w:cs="Arial"/>
          <w:sz w:val="22"/>
          <w:szCs w:val="22"/>
        </w:rPr>
      </w:pPr>
    </w:p>
    <w:p w14:paraId="2A7D0372" w14:textId="4D8253C5" w:rsidR="001F1920" w:rsidRPr="003A0875" w:rsidRDefault="001F1920" w:rsidP="009F166D">
      <w:pPr>
        <w:jc w:val="center"/>
        <w:rPr>
          <w:rFonts w:asciiTheme="minorHAnsi" w:hAnsiTheme="minorHAnsi" w:cs="Arial"/>
          <w:b/>
          <w:sz w:val="22"/>
          <w:szCs w:val="22"/>
        </w:rPr>
      </w:pPr>
    </w:p>
    <w:sectPr w:rsidR="001F1920" w:rsidRPr="003A0875" w:rsidSect="006A08D0">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510E" w14:textId="77777777" w:rsidR="00513943" w:rsidRDefault="00513943">
      <w:r>
        <w:separator/>
      </w:r>
    </w:p>
  </w:endnote>
  <w:endnote w:type="continuationSeparator" w:id="0">
    <w:p w14:paraId="757F6F33" w14:textId="77777777" w:rsidR="00513943" w:rsidRDefault="0051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00752" w14:textId="77777777" w:rsidR="00513943" w:rsidRDefault="00513943">
      <w:r>
        <w:separator/>
      </w:r>
    </w:p>
  </w:footnote>
  <w:footnote w:type="continuationSeparator" w:id="0">
    <w:p w14:paraId="200FB70D" w14:textId="77777777" w:rsidR="00513943" w:rsidRDefault="0051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8C7A" w14:textId="13B81A64" w:rsidR="006A08D0" w:rsidRDefault="000A4694" w:rsidP="000A4694">
    <w:pPr>
      <w:spacing w:line="360" w:lineRule="auto"/>
      <w:jc w:val="both"/>
    </w:pPr>
    <w:r>
      <w:rPr>
        <w:rFonts w:ascii="Arial" w:hAnsi="Arial" w:cs="Arial"/>
        <w:noProof/>
        <w:sz w:val="20"/>
        <w:szCs w:val="20"/>
        <w:lang w:val="en-IE" w:eastAsia="en-IE"/>
      </w:rPr>
      <w:drawing>
        <wp:anchor distT="0" distB="0" distL="114300" distR="114300" simplePos="0" relativeHeight="251660288" behindDoc="0" locked="0" layoutInCell="1" allowOverlap="1" wp14:anchorId="4C714884" wp14:editId="45761B53">
          <wp:simplePos x="0" y="0"/>
          <wp:positionH relativeFrom="column">
            <wp:posOffset>4121150</wp:posOffset>
          </wp:positionH>
          <wp:positionV relativeFrom="paragraph">
            <wp:posOffset>6350</wp:posOffset>
          </wp:positionV>
          <wp:extent cx="983615" cy="666750"/>
          <wp:effectExtent l="0" t="0" r="6985" b="0"/>
          <wp:wrapSquare wrapText="bothSides"/>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61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08D0">
      <w:rPr>
        <w:rFonts w:ascii="Arial" w:hAnsi="Arial" w:cs="Arial"/>
        <w:sz w:val="20"/>
        <w:szCs w:val="20"/>
      </w:rPr>
      <w:t xml:space="preserve">   </w:t>
    </w:r>
    <w:r>
      <w:rPr>
        <w:rFonts w:ascii="Arial" w:hAnsi="Arial" w:cs="Arial"/>
        <w:noProof/>
        <w:sz w:val="20"/>
        <w:szCs w:val="20"/>
        <w:lang w:val="en-IE" w:eastAsia="en-IE"/>
      </w:rPr>
      <w:drawing>
        <wp:inline distT="0" distB="0" distL="0" distR="0" wp14:anchorId="28FF25C8" wp14:editId="2A8649E7">
          <wp:extent cx="2097314" cy="647700"/>
          <wp:effectExtent l="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2" cstate="print"/>
                  <a:srcRect/>
                  <a:stretch>
                    <a:fillRect/>
                  </a:stretch>
                </pic:blipFill>
                <pic:spPr bwMode="auto">
                  <a:xfrm>
                    <a:off x="0" y="0"/>
                    <a:ext cx="2099093" cy="648250"/>
                  </a:xfrm>
                  <a:prstGeom prst="rect">
                    <a:avLst/>
                  </a:prstGeom>
                  <a:noFill/>
                  <a:ln w="9525">
                    <a:noFill/>
                    <a:miter lim="800000"/>
                    <a:headEnd/>
                    <a:tailEnd/>
                  </a:ln>
                </pic:spPr>
              </pic:pic>
            </a:graphicData>
          </a:graphic>
        </wp:inline>
      </w:drawing>
    </w:r>
    <w:r w:rsidR="006A08D0">
      <w:rPr>
        <w:rFonts w:ascii="Arial" w:hAnsi="Arial" w:cs="Arial"/>
        <w:sz w:val="20"/>
        <w:szCs w:val="20"/>
      </w:rPr>
      <w:t xml:space="preserve">     </w:t>
    </w:r>
    <w:r w:rsidR="006A08D0">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4F6"/>
    <w:multiLevelType w:val="hybridMultilevel"/>
    <w:tmpl w:val="6826E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E25E6"/>
    <w:multiLevelType w:val="hybridMultilevel"/>
    <w:tmpl w:val="2BCA2B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9A4015"/>
    <w:multiLevelType w:val="hybridMultilevel"/>
    <w:tmpl w:val="2F543534"/>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5" w15:restartNumberingAfterBreak="0">
    <w:nsid w:val="180B230F"/>
    <w:multiLevelType w:val="hybridMultilevel"/>
    <w:tmpl w:val="F44A6F80"/>
    <w:lvl w:ilvl="0" w:tplc="1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4E3E88"/>
    <w:multiLevelType w:val="hybridMultilevel"/>
    <w:tmpl w:val="99D27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F1"/>
    <w:multiLevelType w:val="hybridMultilevel"/>
    <w:tmpl w:val="639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20470E"/>
    <w:multiLevelType w:val="hybridMultilevel"/>
    <w:tmpl w:val="5692A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52E43"/>
    <w:multiLevelType w:val="hybridMultilevel"/>
    <w:tmpl w:val="EA8CA64A"/>
    <w:lvl w:ilvl="0" w:tplc="040C000F">
      <w:start w:val="1"/>
      <w:numFmt w:val="decimal"/>
      <w:lvlText w:val="%1."/>
      <w:lvlJc w:val="left"/>
      <w:pPr>
        <w:ind w:left="9006" w:hanging="360"/>
      </w:pPr>
    </w:lvl>
    <w:lvl w:ilvl="1" w:tplc="040C0019">
      <w:start w:val="1"/>
      <w:numFmt w:val="lowerLetter"/>
      <w:lvlText w:val="%2."/>
      <w:lvlJc w:val="left"/>
      <w:pPr>
        <w:ind w:left="1440" w:hanging="360"/>
      </w:pPr>
    </w:lvl>
    <w:lvl w:ilvl="2" w:tplc="040C001B">
      <w:start w:val="1"/>
      <w:numFmt w:val="lowerRoman"/>
      <w:lvlText w:val="%3."/>
      <w:lvlJc w:val="right"/>
      <w:pPr>
        <w:ind w:left="5142"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7C4CAB"/>
    <w:multiLevelType w:val="hybridMultilevel"/>
    <w:tmpl w:val="EFE4B37A"/>
    <w:lvl w:ilvl="0" w:tplc="EF26171C">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647D5C4D"/>
    <w:multiLevelType w:val="hybridMultilevel"/>
    <w:tmpl w:val="7812B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0"/>
  </w:num>
  <w:num w:numId="6">
    <w:abstractNumId w:val="11"/>
  </w:num>
  <w:num w:numId="7">
    <w:abstractNumId w:val="4"/>
  </w:num>
  <w:num w:numId="8">
    <w:abstractNumId w:val="7"/>
  </w:num>
  <w:num w:numId="9">
    <w:abstractNumId w:val="9"/>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12B8E"/>
    <w:rsid w:val="000156C3"/>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6FAD"/>
    <w:rsid w:val="00047E08"/>
    <w:rsid w:val="00053C42"/>
    <w:rsid w:val="0005484B"/>
    <w:rsid w:val="0006067B"/>
    <w:rsid w:val="000607B8"/>
    <w:rsid w:val="00060B56"/>
    <w:rsid w:val="000618DE"/>
    <w:rsid w:val="00065005"/>
    <w:rsid w:val="00073219"/>
    <w:rsid w:val="00073D5C"/>
    <w:rsid w:val="00077E63"/>
    <w:rsid w:val="0008099B"/>
    <w:rsid w:val="000811AD"/>
    <w:rsid w:val="000824E0"/>
    <w:rsid w:val="00084561"/>
    <w:rsid w:val="00091590"/>
    <w:rsid w:val="00091712"/>
    <w:rsid w:val="0009257C"/>
    <w:rsid w:val="00092C71"/>
    <w:rsid w:val="0009516A"/>
    <w:rsid w:val="000A3DC1"/>
    <w:rsid w:val="000A4694"/>
    <w:rsid w:val="000B306F"/>
    <w:rsid w:val="000B6F8E"/>
    <w:rsid w:val="000C6BD6"/>
    <w:rsid w:val="000D295D"/>
    <w:rsid w:val="000D3BDD"/>
    <w:rsid w:val="000E121B"/>
    <w:rsid w:val="000E2363"/>
    <w:rsid w:val="000F2F97"/>
    <w:rsid w:val="000F31C9"/>
    <w:rsid w:val="000F41F2"/>
    <w:rsid w:val="000F4446"/>
    <w:rsid w:val="000F5159"/>
    <w:rsid w:val="00101953"/>
    <w:rsid w:val="00101BB8"/>
    <w:rsid w:val="00102D2A"/>
    <w:rsid w:val="00104063"/>
    <w:rsid w:val="00106F14"/>
    <w:rsid w:val="001103F0"/>
    <w:rsid w:val="00111712"/>
    <w:rsid w:val="0011429F"/>
    <w:rsid w:val="00115FCE"/>
    <w:rsid w:val="00117011"/>
    <w:rsid w:val="00117772"/>
    <w:rsid w:val="00124772"/>
    <w:rsid w:val="00125E45"/>
    <w:rsid w:val="001349CC"/>
    <w:rsid w:val="00136A67"/>
    <w:rsid w:val="0014086E"/>
    <w:rsid w:val="0014090E"/>
    <w:rsid w:val="00140C4E"/>
    <w:rsid w:val="00140CDB"/>
    <w:rsid w:val="00142768"/>
    <w:rsid w:val="0014597D"/>
    <w:rsid w:val="00146B38"/>
    <w:rsid w:val="001501AB"/>
    <w:rsid w:val="001504E0"/>
    <w:rsid w:val="0015211C"/>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1820"/>
    <w:rsid w:val="00182136"/>
    <w:rsid w:val="00184343"/>
    <w:rsid w:val="00186150"/>
    <w:rsid w:val="001958F7"/>
    <w:rsid w:val="00195E4C"/>
    <w:rsid w:val="001A3803"/>
    <w:rsid w:val="001A3D90"/>
    <w:rsid w:val="001A4ADC"/>
    <w:rsid w:val="001A6512"/>
    <w:rsid w:val="001B1652"/>
    <w:rsid w:val="001B45EF"/>
    <w:rsid w:val="001C0C25"/>
    <w:rsid w:val="001C0E9D"/>
    <w:rsid w:val="001C0F0F"/>
    <w:rsid w:val="001C292F"/>
    <w:rsid w:val="001D18F7"/>
    <w:rsid w:val="001D5D61"/>
    <w:rsid w:val="001D6751"/>
    <w:rsid w:val="001D7019"/>
    <w:rsid w:val="001D7DF8"/>
    <w:rsid w:val="001E0632"/>
    <w:rsid w:val="001E09F5"/>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34F1"/>
    <w:rsid w:val="00245116"/>
    <w:rsid w:val="00247D94"/>
    <w:rsid w:val="00251C76"/>
    <w:rsid w:val="002540D3"/>
    <w:rsid w:val="00256143"/>
    <w:rsid w:val="0025679A"/>
    <w:rsid w:val="00257F5B"/>
    <w:rsid w:val="00260BC5"/>
    <w:rsid w:val="00261227"/>
    <w:rsid w:val="002618FE"/>
    <w:rsid w:val="00261BE0"/>
    <w:rsid w:val="00263824"/>
    <w:rsid w:val="00267264"/>
    <w:rsid w:val="00270F11"/>
    <w:rsid w:val="00270F9C"/>
    <w:rsid w:val="00273798"/>
    <w:rsid w:val="0027690A"/>
    <w:rsid w:val="0028178A"/>
    <w:rsid w:val="002819B8"/>
    <w:rsid w:val="0028314F"/>
    <w:rsid w:val="00285C36"/>
    <w:rsid w:val="002877C3"/>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D440D"/>
    <w:rsid w:val="002E41B3"/>
    <w:rsid w:val="002E4F06"/>
    <w:rsid w:val="002E6098"/>
    <w:rsid w:val="002F4615"/>
    <w:rsid w:val="002F782B"/>
    <w:rsid w:val="00300CE4"/>
    <w:rsid w:val="003013D1"/>
    <w:rsid w:val="00302623"/>
    <w:rsid w:val="0030322A"/>
    <w:rsid w:val="003048A5"/>
    <w:rsid w:val="003052A2"/>
    <w:rsid w:val="00306B0F"/>
    <w:rsid w:val="00307EE1"/>
    <w:rsid w:val="00310CDC"/>
    <w:rsid w:val="00310F08"/>
    <w:rsid w:val="00311C98"/>
    <w:rsid w:val="00313DD9"/>
    <w:rsid w:val="003144B0"/>
    <w:rsid w:val="00314678"/>
    <w:rsid w:val="00315BDF"/>
    <w:rsid w:val="00324908"/>
    <w:rsid w:val="00325EDA"/>
    <w:rsid w:val="003261BA"/>
    <w:rsid w:val="00327A86"/>
    <w:rsid w:val="00330F9C"/>
    <w:rsid w:val="00336E13"/>
    <w:rsid w:val="003401DD"/>
    <w:rsid w:val="003445D5"/>
    <w:rsid w:val="00344BC4"/>
    <w:rsid w:val="00346256"/>
    <w:rsid w:val="00350342"/>
    <w:rsid w:val="00356DBB"/>
    <w:rsid w:val="00363AA9"/>
    <w:rsid w:val="00367354"/>
    <w:rsid w:val="003677B5"/>
    <w:rsid w:val="00370B9D"/>
    <w:rsid w:val="003749BD"/>
    <w:rsid w:val="003759A1"/>
    <w:rsid w:val="00384408"/>
    <w:rsid w:val="00384A8E"/>
    <w:rsid w:val="003864AE"/>
    <w:rsid w:val="003875EA"/>
    <w:rsid w:val="00390E98"/>
    <w:rsid w:val="00392422"/>
    <w:rsid w:val="003A0875"/>
    <w:rsid w:val="003A26CA"/>
    <w:rsid w:val="003A4525"/>
    <w:rsid w:val="003A7433"/>
    <w:rsid w:val="003A7C7E"/>
    <w:rsid w:val="003B117C"/>
    <w:rsid w:val="003C1589"/>
    <w:rsid w:val="003C3296"/>
    <w:rsid w:val="003C39F4"/>
    <w:rsid w:val="003C4332"/>
    <w:rsid w:val="003C60AD"/>
    <w:rsid w:val="003C6B43"/>
    <w:rsid w:val="003C73F2"/>
    <w:rsid w:val="003D0FCE"/>
    <w:rsid w:val="003D6A59"/>
    <w:rsid w:val="003E0D79"/>
    <w:rsid w:val="003E5566"/>
    <w:rsid w:val="003F0172"/>
    <w:rsid w:val="003F1EDC"/>
    <w:rsid w:val="003F5DEF"/>
    <w:rsid w:val="003F6456"/>
    <w:rsid w:val="00401F7F"/>
    <w:rsid w:val="00412002"/>
    <w:rsid w:val="004126C9"/>
    <w:rsid w:val="00415225"/>
    <w:rsid w:val="0042283C"/>
    <w:rsid w:val="00424E56"/>
    <w:rsid w:val="00424F8F"/>
    <w:rsid w:val="004317E2"/>
    <w:rsid w:val="004343D2"/>
    <w:rsid w:val="00440077"/>
    <w:rsid w:val="00441C26"/>
    <w:rsid w:val="00442CA6"/>
    <w:rsid w:val="0044418B"/>
    <w:rsid w:val="00445B9A"/>
    <w:rsid w:val="00447CBF"/>
    <w:rsid w:val="004510CE"/>
    <w:rsid w:val="00456173"/>
    <w:rsid w:val="00462A3D"/>
    <w:rsid w:val="00466F2B"/>
    <w:rsid w:val="0046703F"/>
    <w:rsid w:val="004707BB"/>
    <w:rsid w:val="0047347A"/>
    <w:rsid w:val="00473B47"/>
    <w:rsid w:val="004806DE"/>
    <w:rsid w:val="0048377B"/>
    <w:rsid w:val="00485836"/>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D718C"/>
    <w:rsid w:val="004E0C63"/>
    <w:rsid w:val="004E715F"/>
    <w:rsid w:val="004F2FC6"/>
    <w:rsid w:val="004F6D21"/>
    <w:rsid w:val="0050178D"/>
    <w:rsid w:val="00501829"/>
    <w:rsid w:val="00506406"/>
    <w:rsid w:val="00512620"/>
    <w:rsid w:val="00512A5B"/>
    <w:rsid w:val="00513824"/>
    <w:rsid w:val="00513943"/>
    <w:rsid w:val="00521069"/>
    <w:rsid w:val="00521990"/>
    <w:rsid w:val="00521DEF"/>
    <w:rsid w:val="005223EC"/>
    <w:rsid w:val="005265E9"/>
    <w:rsid w:val="00526647"/>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75806"/>
    <w:rsid w:val="0058109E"/>
    <w:rsid w:val="00581BCA"/>
    <w:rsid w:val="00582527"/>
    <w:rsid w:val="005841BA"/>
    <w:rsid w:val="005908C7"/>
    <w:rsid w:val="00592DEB"/>
    <w:rsid w:val="0059346E"/>
    <w:rsid w:val="00596B94"/>
    <w:rsid w:val="005A1730"/>
    <w:rsid w:val="005A3446"/>
    <w:rsid w:val="005B0744"/>
    <w:rsid w:val="005B141E"/>
    <w:rsid w:val="005B7E35"/>
    <w:rsid w:val="005C1E66"/>
    <w:rsid w:val="005C3A5F"/>
    <w:rsid w:val="005C3FDD"/>
    <w:rsid w:val="005C46CA"/>
    <w:rsid w:val="005C4FE5"/>
    <w:rsid w:val="005D5BAC"/>
    <w:rsid w:val="005E4DF2"/>
    <w:rsid w:val="005E5BDF"/>
    <w:rsid w:val="005E70CB"/>
    <w:rsid w:val="005F17CE"/>
    <w:rsid w:val="005F3097"/>
    <w:rsid w:val="005F39EA"/>
    <w:rsid w:val="005F4630"/>
    <w:rsid w:val="005F6AEF"/>
    <w:rsid w:val="005F7CD5"/>
    <w:rsid w:val="00600708"/>
    <w:rsid w:val="00601935"/>
    <w:rsid w:val="006077D0"/>
    <w:rsid w:val="00611888"/>
    <w:rsid w:val="00611900"/>
    <w:rsid w:val="00611E6C"/>
    <w:rsid w:val="00612821"/>
    <w:rsid w:val="00621D8E"/>
    <w:rsid w:val="00632661"/>
    <w:rsid w:val="00633C61"/>
    <w:rsid w:val="00634F1D"/>
    <w:rsid w:val="00635317"/>
    <w:rsid w:val="006407AE"/>
    <w:rsid w:val="00640D32"/>
    <w:rsid w:val="00640E53"/>
    <w:rsid w:val="00646F3D"/>
    <w:rsid w:val="006472A0"/>
    <w:rsid w:val="00647470"/>
    <w:rsid w:val="006516E3"/>
    <w:rsid w:val="006524F1"/>
    <w:rsid w:val="00653E82"/>
    <w:rsid w:val="00657A1E"/>
    <w:rsid w:val="00660276"/>
    <w:rsid w:val="00662F62"/>
    <w:rsid w:val="006716AD"/>
    <w:rsid w:val="00675473"/>
    <w:rsid w:val="006755AA"/>
    <w:rsid w:val="006802C4"/>
    <w:rsid w:val="00680370"/>
    <w:rsid w:val="006805A5"/>
    <w:rsid w:val="00681075"/>
    <w:rsid w:val="0068463B"/>
    <w:rsid w:val="00685C8B"/>
    <w:rsid w:val="0069023F"/>
    <w:rsid w:val="0069067E"/>
    <w:rsid w:val="0069259C"/>
    <w:rsid w:val="00693F10"/>
    <w:rsid w:val="00697613"/>
    <w:rsid w:val="006A08D0"/>
    <w:rsid w:val="006A2217"/>
    <w:rsid w:val="006A2B8D"/>
    <w:rsid w:val="006A5142"/>
    <w:rsid w:val="006A685C"/>
    <w:rsid w:val="006B16A6"/>
    <w:rsid w:val="006B2A18"/>
    <w:rsid w:val="006B6069"/>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478"/>
    <w:rsid w:val="00720816"/>
    <w:rsid w:val="00721981"/>
    <w:rsid w:val="00722245"/>
    <w:rsid w:val="007242CC"/>
    <w:rsid w:val="007341E9"/>
    <w:rsid w:val="0074309A"/>
    <w:rsid w:val="00744432"/>
    <w:rsid w:val="00745806"/>
    <w:rsid w:val="00746B7A"/>
    <w:rsid w:val="007500F3"/>
    <w:rsid w:val="00752A0C"/>
    <w:rsid w:val="00755951"/>
    <w:rsid w:val="00760C60"/>
    <w:rsid w:val="007659E1"/>
    <w:rsid w:val="00765B6C"/>
    <w:rsid w:val="00766C5B"/>
    <w:rsid w:val="0077103E"/>
    <w:rsid w:val="00771309"/>
    <w:rsid w:val="00771C07"/>
    <w:rsid w:val="00771D34"/>
    <w:rsid w:val="007775A0"/>
    <w:rsid w:val="007802CB"/>
    <w:rsid w:val="007823AC"/>
    <w:rsid w:val="0078620D"/>
    <w:rsid w:val="00787A05"/>
    <w:rsid w:val="007911D2"/>
    <w:rsid w:val="007926A0"/>
    <w:rsid w:val="0079450D"/>
    <w:rsid w:val="007967A3"/>
    <w:rsid w:val="00797E94"/>
    <w:rsid w:val="007A18B4"/>
    <w:rsid w:val="007A2441"/>
    <w:rsid w:val="007A6CB0"/>
    <w:rsid w:val="007B10DA"/>
    <w:rsid w:val="007B155E"/>
    <w:rsid w:val="007B1D8B"/>
    <w:rsid w:val="007C2965"/>
    <w:rsid w:val="007C7B5B"/>
    <w:rsid w:val="007D0C63"/>
    <w:rsid w:val="007D30E0"/>
    <w:rsid w:val="007D3AD5"/>
    <w:rsid w:val="007D47BC"/>
    <w:rsid w:val="007E4EAB"/>
    <w:rsid w:val="007E7509"/>
    <w:rsid w:val="007F06B5"/>
    <w:rsid w:val="007F0AA3"/>
    <w:rsid w:val="00802AC8"/>
    <w:rsid w:val="00803E88"/>
    <w:rsid w:val="008102C4"/>
    <w:rsid w:val="008107B9"/>
    <w:rsid w:val="00810E4E"/>
    <w:rsid w:val="00811D5D"/>
    <w:rsid w:val="008142AC"/>
    <w:rsid w:val="00814B19"/>
    <w:rsid w:val="00815A1B"/>
    <w:rsid w:val="00817184"/>
    <w:rsid w:val="00821190"/>
    <w:rsid w:val="008227AB"/>
    <w:rsid w:val="00824820"/>
    <w:rsid w:val="00846FE8"/>
    <w:rsid w:val="008517FC"/>
    <w:rsid w:val="008531D3"/>
    <w:rsid w:val="00854069"/>
    <w:rsid w:val="00856A2B"/>
    <w:rsid w:val="00861D0E"/>
    <w:rsid w:val="00862717"/>
    <w:rsid w:val="0086440E"/>
    <w:rsid w:val="00870E4A"/>
    <w:rsid w:val="0087444E"/>
    <w:rsid w:val="00875063"/>
    <w:rsid w:val="00881A76"/>
    <w:rsid w:val="00882141"/>
    <w:rsid w:val="00884483"/>
    <w:rsid w:val="00884FD0"/>
    <w:rsid w:val="00890910"/>
    <w:rsid w:val="008921BB"/>
    <w:rsid w:val="00892471"/>
    <w:rsid w:val="00892D54"/>
    <w:rsid w:val="0089486F"/>
    <w:rsid w:val="008A0058"/>
    <w:rsid w:val="008A1240"/>
    <w:rsid w:val="008A50C6"/>
    <w:rsid w:val="008A79C8"/>
    <w:rsid w:val="008B6241"/>
    <w:rsid w:val="008B6D04"/>
    <w:rsid w:val="008C7089"/>
    <w:rsid w:val="008D0D0A"/>
    <w:rsid w:val="008D1F98"/>
    <w:rsid w:val="008D324F"/>
    <w:rsid w:val="008D6B74"/>
    <w:rsid w:val="008D71FB"/>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1EA"/>
    <w:rsid w:val="00945DC7"/>
    <w:rsid w:val="009538DF"/>
    <w:rsid w:val="009624D1"/>
    <w:rsid w:val="0096452C"/>
    <w:rsid w:val="00965FC6"/>
    <w:rsid w:val="009678A3"/>
    <w:rsid w:val="00967A37"/>
    <w:rsid w:val="00971F88"/>
    <w:rsid w:val="00975BBF"/>
    <w:rsid w:val="00976DC3"/>
    <w:rsid w:val="00977373"/>
    <w:rsid w:val="00987970"/>
    <w:rsid w:val="00991C23"/>
    <w:rsid w:val="00993C40"/>
    <w:rsid w:val="009943C4"/>
    <w:rsid w:val="009948F3"/>
    <w:rsid w:val="00994BD3"/>
    <w:rsid w:val="009951F9"/>
    <w:rsid w:val="009969A2"/>
    <w:rsid w:val="009A1E90"/>
    <w:rsid w:val="009A30B2"/>
    <w:rsid w:val="009A46F2"/>
    <w:rsid w:val="009A4FD1"/>
    <w:rsid w:val="009A548C"/>
    <w:rsid w:val="009A6FB2"/>
    <w:rsid w:val="009B1E84"/>
    <w:rsid w:val="009B70CE"/>
    <w:rsid w:val="009C284E"/>
    <w:rsid w:val="009C38C7"/>
    <w:rsid w:val="009C68DC"/>
    <w:rsid w:val="009D0D29"/>
    <w:rsid w:val="009D0D49"/>
    <w:rsid w:val="009E5610"/>
    <w:rsid w:val="009E7C12"/>
    <w:rsid w:val="009F1290"/>
    <w:rsid w:val="009F166D"/>
    <w:rsid w:val="009F4E56"/>
    <w:rsid w:val="009F7614"/>
    <w:rsid w:val="00A00536"/>
    <w:rsid w:val="00A010DF"/>
    <w:rsid w:val="00A045C7"/>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1320"/>
    <w:rsid w:val="00A42C1E"/>
    <w:rsid w:val="00A43938"/>
    <w:rsid w:val="00A44840"/>
    <w:rsid w:val="00A47AF9"/>
    <w:rsid w:val="00A51857"/>
    <w:rsid w:val="00A51B20"/>
    <w:rsid w:val="00A5336E"/>
    <w:rsid w:val="00A53B41"/>
    <w:rsid w:val="00A55166"/>
    <w:rsid w:val="00A56EC9"/>
    <w:rsid w:val="00A66426"/>
    <w:rsid w:val="00A66D26"/>
    <w:rsid w:val="00A727FB"/>
    <w:rsid w:val="00A731F9"/>
    <w:rsid w:val="00A7359A"/>
    <w:rsid w:val="00A74008"/>
    <w:rsid w:val="00A7726F"/>
    <w:rsid w:val="00A91C7B"/>
    <w:rsid w:val="00A93CD9"/>
    <w:rsid w:val="00A968EE"/>
    <w:rsid w:val="00AA23D8"/>
    <w:rsid w:val="00AA357B"/>
    <w:rsid w:val="00AA498F"/>
    <w:rsid w:val="00AA4AE4"/>
    <w:rsid w:val="00AB295C"/>
    <w:rsid w:val="00AB4C96"/>
    <w:rsid w:val="00AB63D5"/>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1708E"/>
    <w:rsid w:val="00B20CEE"/>
    <w:rsid w:val="00B2246C"/>
    <w:rsid w:val="00B231B0"/>
    <w:rsid w:val="00B26882"/>
    <w:rsid w:val="00B269E8"/>
    <w:rsid w:val="00B269FF"/>
    <w:rsid w:val="00B27539"/>
    <w:rsid w:val="00B305B0"/>
    <w:rsid w:val="00B32121"/>
    <w:rsid w:val="00B32E50"/>
    <w:rsid w:val="00B428D1"/>
    <w:rsid w:val="00B45A56"/>
    <w:rsid w:val="00B46338"/>
    <w:rsid w:val="00B475CE"/>
    <w:rsid w:val="00B50AEE"/>
    <w:rsid w:val="00B555B8"/>
    <w:rsid w:val="00B55939"/>
    <w:rsid w:val="00B57FFB"/>
    <w:rsid w:val="00B62319"/>
    <w:rsid w:val="00B62D4E"/>
    <w:rsid w:val="00B64FC0"/>
    <w:rsid w:val="00B66A5F"/>
    <w:rsid w:val="00B70162"/>
    <w:rsid w:val="00B7326B"/>
    <w:rsid w:val="00B76F33"/>
    <w:rsid w:val="00B801F3"/>
    <w:rsid w:val="00B83419"/>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0F62"/>
    <w:rsid w:val="00BC1EA6"/>
    <w:rsid w:val="00BD1A5C"/>
    <w:rsid w:val="00BD3B08"/>
    <w:rsid w:val="00BD3B7D"/>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523"/>
    <w:rsid w:val="00C157CE"/>
    <w:rsid w:val="00C20C42"/>
    <w:rsid w:val="00C2101C"/>
    <w:rsid w:val="00C2112C"/>
    <w:rsid w:val="00C221D5"/>
    <w:rsid w:val="00C227E1"/>
    <w:rsid w:val="00C2360B"/>
    <w:rsid w:val="00C2368F"/>
    <w:rsid w:val="00C23FF8"/>
    <w:rsid w:val="00C2414A"/>
    <w:rsid w:val="00C262F1"/>
    <w:rsid w:val="00C26EFF"/>
    <w:rsid w:val="00C2725E"/>
    <w:rsid w:val="00C3080B"/>
    <w:rsid w:val="00C35ABC"/>
    <w:rsid w:val="00C36DC5"/>
    <w:rsid w:val="00C37995"/>
    <w:rsid w:val="00C421C1"/>
    <w:rsid w:val="00C44388"/>
    <w:rsid w:val="00C4672A"/>
    <w:rsid w:val="00C50C2F"/>
    <w:rsid w:val="00C531B0"/>
    <w:rsid w:val="00C538FE"/>
    <w:rsid w:val="00C552B8"/>
    <w:rsid w:val="00C57FC2"/>
    <w:rsid w:val="00C6261D"/>
    <w:rsid w:val="00C6584A"/>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1DAD"/>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63"/>
    <w:rsid w:val="00D355AB"/>
    <w:rsid w:val="00D4017A"/>
    <w:rsid w:val="00D43CF0"/>
    <w:rsid w:val="00D51622"/>
    <w:rsid w:val="00D5322D"/>
    <w:rsid w:val="00D5743C"/>
    <w:rsid w:val="00D617EF"/>
    <w:rsid w:val="00D61A3B"/>
    <w:rsid w:val="00D64C6A"/>
    <w:rsid w:val="00D70647"/>
    <w:rsid w:val="00D72A64"/>
    <w:rsid w:val="00D7477F"/>
    <w:rsid w:val="00D8068F"/>
    <w:rsid w:val="00D843F3"/>
    <w:rsid w:val="00D92C77"/>
    <w:rsid w:val="00D93EF8"/>
    <w:rsid w:val="00D96FFF"/>
    <w:rsid w:val="00DA14BD"/>
    <w:rsid w:val="00DA211B"/>
    <w:rsid w:val="00DA3BC6"/>
    <w:rsid w:val="00DA3DCD"/>
    <w:rsid w:val="00DA4573"/>
    <w:rsid w:val="00DA71CA"/>
    <w:rsid w:val="00DA74C9"/>
    <w:rsid w:val="00DB0D9A"/>
    <w:rsid w:val="00DB5D4F"/>
    <w:rsid w:val="00DB6CBD"/>
    <w:rsid w:val="00DD134B"/>
    <w:rsid w:val="00DD23B0"/>
    <w:rsid w:val="00DD375F"/>
    <w:rsid w:val="00DD3D82"/>
    <w:rsid w:val="00DD3F22"/>
    <w:rsid w:val="00DD4BC9"/>
    <w:rsid w:val="00DE5010"/>
    <w:rsid w:val="00DE7DE2"/>
    <w:rsid w:val="00DF3904"/>
    <w:rsid w:val="00DF7715"/>
    <w:rsid w:val="00DF797E"/>
    <w:rsid w:val="00DF7D5F"/>
    <w:rsid w:val="00E0033F"/>
    <w:rsid w:val="00E027E3"/>
    <w:rsid w:val="00E05CC1"/>
    <w:rsid w:val="00E110DB"/>
    <w:rsid w:val="00E11D39"/>
    <w:rsid w:val="00E134E7"/>
    <w:rsid w:val="00E13604"/>
    <w:rsid w:val="00E14DB3"/>
    <w:rsid w:val="00E1515F"/>
    <w:rsid w:val="00E16D17"/>
    <w:rsid w:val="00E26886"/>
    <w:rsid w:val="00E274C2"/>
    <w:rsid w:val="00E44BE9"/>
    <w:rsid w:val="00E47755"/>
    <w:rsid w:val="00E53292"/>
    <w:rsid w:val="00E532ED"/>
    <w:rsid w:val="00E55239"/>
    <w:rsid w:val="00E55850"/>
    <w:rsid w:val="00E60FA8"/>
    <w:rsid w:val="00E61431"/>
    <w:rsid w:val="00E73740"/>
    <w:rsid w:val="00E7728A"/>
    <w:rsid w:val="00E77A54"/>
    <w:rsid w:val="00E806A1"/>
    <w:rsid w:val="00E808D2"/>
    <w:rsid w:val="00E819BD"/>
    <w:rsid w:val="00E84AAF"/>
    <w:rsid w:val="00E84C36"/>
    <w:rsid w:val="00E86920"/>
    <w:rsid w:val="00E91759"/>
    <w:rsid w:val="00E92908"/>
    <w:rsid w:val="00E93C28"/>
    <w:rsid w:val="00E950AF"/>
    <w:rsid w:val="00EA041C"/>
    <w:rsid w:val="00EA08A2"/>
    <w:rsid w:val="00EA0CD1"/>
    <w:rsid w:val="00EA3B91"/>
    <w:rsid w:val="00EA4DE8"/>
    <w:rsid w:val="00EA6FA3"/>
    <w:rsid w:val="00EA7058"/>
    <w:rsid w:val="00EA7B92"/>
    <w:rsid w:val="00EA7EE2"/>
    <w:rsid w:val="00EB00BF"/>
    <w:rsid w:val="00EB1905"/>
    <w:rsid w:val="00EB3EBB"/>
    <w:rsid w:val="00EB6EE7"/>
    <w:rsid w:val="00EC23C0"/>
    <w:rsid w:val="00EC4725"/>
    <w:rsid w:val="00EC770D"/>
    <w:rsid w:val="00EC7BF0"/>
    <w:rsid w:val="00EC7EA9"/>
    <w:rsid w:val="00ED0112"/>
    <w:rsid w:val="00ED1DBD"/>
    <w:rsid w:val="00ED41E3"/>
    <w:rsid w:val="00ED5A4E"/>
    <w:rsid w:val="00ED791F"/>
    <w:rsid w:val="00EE1413"/>
    <w:rsid w:val="00EE28DA"/>
    <w:rsid w:val="00EE6C6C"/>
    <w:rsid w:val="00EF06B9"/>
    <w:rsid w:val="00EF0AB7"/>
    <w:rsid w:val="00EF2809"/>
    <w:rsid w:val="00EF449F"/>
    <w:rsid w:val="00EF5446"/>
    <w:rsid w:val="00EF7492"/>
    <w:rsid w:val="00F01C57"/>
    <w:rsid w:val="00F04C12"/>
    <w:rsid w:val="00F07B55"/>
    <w:rsid w:val="00F120FD"/>
    <w:rsid w:val="00F15980"/>
    <w:rsid w:val="00F20541"/>
    <w:rsid w:val="00F235CB"/>
    <w:rsid w:val="00F2362B"/>
    <w:rsid w:val="00F27D9F"/>
    <w:rsid w:val="00F3115A"/>
    <w:rsid w:val="00F357C8"/>
    <w:rsid w:val="00F35D53"/>
    <w:rsid w:val="00F36047"/>
    <w:rsid w:val="00F36C24"/>
    <w:rsid w:val="00F37F30"/>
    <w:rsid w:val="00F4092A"/>
    <w:rsid w:val="00F40D52"/>
    <w:rsid w:val="00F43B63"/>
    <w:rsid w:val="00F4444F"/>
    <w:rsid w:val="00F45889"/>
    <w:rsid w:val="00F470FD"/>
    <w:rsid w:val="00F47191"/>
    <w:rsid w:val="00F474EE"/>
    <w:rsid w:val="00F54475"/>
    <w:rsid w:val="00F616C9"/>
    <w:rsid w:val="00F62408"/>
    <w:rsid w:val="00F64950"/>
    <w:rsid w:val="00F66B81"/>
    <w:rsid w:val="00F678CA"/>
    <w:rsid w:val="00F702EC"/>
    <w:rsid w:val="00F705A8"/>
    <w:rsid w:val="00F71A7E"/>
    <w:rsid w:val="00F7626B"/>
    <w:rsid w:val="00F84B90"/>
    <w:rsid w:val="00F85D35"/>
    <w:rsid w:val="00F95298"/>
    <w:rsid w:val="00FA14C3"/>
    <w:rsid w:val="00FA536D"/>
    <w:rsid w:val="00FA6FED"/>
    <w:rsid w:val="00FB12EF"/>
    <w:rsid w:val="00FB1C70"/>
    <w:rsid w:val="00FB325B"/>
    <w:rsid w:val="00FB3487"/>
    <w:rsid w:val="00FB3F91"/>
    <w:rsid w:val="00FC10AC"/>
    <w:rsid w:val="00FC219B"/>
    <w:rsid w:val="00FC5093"/>
    <w:rsid w:val="00FD2199"/>
    <w:rsid w:val="00FD2841"/>
    <w:rsid w:val="00FD531D"/>
    <w:rsid w:val="00FD622D"/>
    <w:rsid w:val="00FE2195"/>
    <w:rsid w:val="00FE611A"/>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A23ED"/>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iPriority w:val="99"/>
    <w:unhideWhenUsed/>
    <w:rsid w:val="006A08D0"/>
    <w:pPr>
      <w:tabs>
        <w:tab w:val="center" w:pos="4513"/>
        <w:tab w:val="right" w:pos="9026"/>
      </w:tabs>
    </w:pPr>
  </w:style>
  <w:style w:type="character" w:customStyle="1" w:styleId="HeaderChar">
    <w:name w:val="Header Char"/>
    <w:basedOn w:val="DefaultParagraphFont"/>
    <w:link w:val="Header"/>
    <w:uiPriority w:val="99"/>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UnresolvedMention1">
    <w:name w:val="Unresolved Mention1"/>
    <w:basedOn w:val="DefaultParagraphFont"/>
    <w:uiPriority w:val="99"/>
    <w:semiHidden/>
    <w:unhideWhenUsed/>
    <w:rsid w:val="003E0D79"/>
    <w:rPr>
      <w:color w:val="605E5C"/>
      <w:shd w:val="clear" w:color="auto" w:fill="E1DFDD"/>
    </w:rPr>
  </w:style>
  <w:style w:type="paragraph" w:styleId="Revision">
    <w:name w:val="Revision"/>
    <w:hidden/>
    <w:uiPriority w:val="99"/>
    <w:semiHidden/>
    <w:rsid w:val="00FD2199"/>
    <w:rPr>
      <w:rFonts w:eastAsia="SimSun"/>
      <w:sz w:val="24"/>
      <w:szCs w:val="24"/>
      <w:lang w:val="en-GB" w:eastAsia="fi-FI"/>
    </w:rPr>
  </w:style>
  <w:style w:type="character" w:styleId="FollowedHyperlink">
    <w:name w:val="FollowedHyperlink"/>
    <w:basedOn w:val="DefaultParagraphFont"/>
    <w:semiHidden/>
    <w:unhideWhenUsed/>
    <w:rsid w:val="005E70CB"/>
    <w:rPr>
      <w:color w:val="800080" w:themeColor="followedHyperlink"/>
      <w:u w:val="single"/>
    </w:rPr>
  </w:style>
  <w:style w:type="character" w:styleId="CommentReference">
    <w:name w:val="annotation reference"/>
    <w:basedOn w:val="DefaultParagraphFont"/>
    <w:semiHidden/>
    <w:unhideWhenUsed/>
    <w:rsid w:val="0048377B"/>
    <w:rPr>
      <w:sz w:val="16"/>
      <w:szCs w:val="16"/>
    </w:rPr>
  </w:style>
  <w:style w:type="paragraph" w:styleId="CommentText">
    <w:name w:val="annotation text"/>
    <w:basedOn w:val="Normal"/>
    <w:link w:val="CommentTextChar"/>
    <w:unhideWhenUsed/>
    <w:rsid w:val="0048377B"/>
    <w:rPr>
      <w:sz w:val="20"/>
      <w:szCs w:val="20"/>
    </w:rPr>
  </w:style>
  <w:style w:type="character" w:customStyle="1" w:styleId="CommentTextChar">
    <w:name w:val="Comment Text Char"/>
    <w:basedOn w:val="DefaultParagraphFont"/>
    <w:link w:val="CommentText"/>
    <w:rsid w:val="0048377B"/>
    <w:rPr>
      <w:rFonts w:eastAsia="SimSun"/>
      <w:lang w:val="en-GB" w:eastAsia="fi-FI"/>
    </w:rPr>
  </w:style>
  <w:style w:type="paragraph" w:styleId="CommentSubject">
    <w:name w:val="annotation subject"/>
    <w:basedOn w:val="CommentText"/>
    <w:next w:val="CommentText"/>
    <w:link w:val="CommentSubjectChar"/>
    <w:semiHidden/>
    <w:unhideWhenUsed/>
    <w:rsid w:val="0048377B"/>
    <w:rPr>
      <w:b/>
      <w:bCs/>
    </w:rPr>
  </w:style>
  <w:style w:type="character" w:customStyle="1" w:styleId="CommentSubjectChar">
    <w:name w:val="Comment Subject Char"/>
    <w:basedOn w:val="CommentTextChar"/>
    <w:link w:val="CommentSubject"/>
    <w:semiHidden/>
    <w:rsid w:val="0048377B"/>
    <w:rPr>
      <w:rFonts w:eastAsia="SimSun"/>
      <w:b/>
      <w:bCs/>
      <w:lang w:val="en-GB" w:eastAsia="fi-FI"/>
    </w:rPr>
  </w:style>
  <w:style w:type="character" w:customStyle="1" w:styleId="normaltextrun">
    <w:name w:val="normaltextrun"/>
    <w:basedOn w:val="DefaultParagraphFont"/>
    <w:rsid w:val="002618FE"/>
  </w:style>
  <w:style w:type="character" w:customStyle="1" w:styleId="eop">
    <w:name w:val="eop"/>
    <w:basedOn w:val="DefaultParagraphFont"/>
    <w:rsid w:val="0026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4466">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igalway.ie/rdc" TargetMode="External"/><Relationship Id="rId18" Type="http://schemas.openxmlformats.org/officeDocument/2006/relationships/hyperlink" Target="mailto:Michael.kerin@nuigalway.ie"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www.nuigalway.ie/our-research/" TargetMode="External"/><Relationship Id="rId17" Type="http://schemas.openxmlformats.org/officeDocument/2006/relationships/hyperlink" Target="http://www.Waveli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vg-world.com/e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g-world.com/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uigalway.ie/medicine-nursing-and-health-sciences/medicine/disciplines/surger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er.hennessy@nuigalway.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axess.ie" TargetMode="External"/><Relationship Id="rId22"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9E80BF8F44478879D551461BE7D5" ma:contentTypeVersion="11" ma:contentTypeDescription="Create a new document." ma:contentTypeScope="" ma:versionID="85e507bcf9c282475a4741008a772dd5">
  <xsd:schema xmlns:xsd="http://www.w3.org/2001/XMLSchema" xmlns:xs="http://www.w3.org/2001/XMLSchema" xmlns:p="http://schemas.microsoft.com/office/2006/metadata/properties" xmlns:ns2="4684a9b9-996e-483a-9d3b-2c316ac4332c" xmlns:ns3="bcb22e30-714a-44fe-bb9a-a5290f846edc" targetNamespace="http://schemas.microsoft.com/office/2006/metadata/properties" ma:root="true" ma:fieldsID="704ae509d446e6e2cf7160a084f30c8c" ns2:_="" ns3:_="">
    <xsd:import namespace="4684a9b9-996e-483a-9d3b-2c316ac4332c"/>
    <xsd:import namespace="bcb22e30-714a-44fe-bb9a-a5290f846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4a9b9-996e-483a-9d3b-2c316ac43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22e30-714a-44fe-bb9a-a5290f846e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805F-7484-46A4-8A4C-243D73A549CC}">
  <ds:schemaRefs>
    <ds:schemaRef ds:uri="http://schemas.microsoft.com/sharepoint/v3/contenttype/forms"/>
  </ds:schemaRefs>
</ds:datastoreItem>
</file>

<file path=customXml/itemProps2.xml><?xml version="1.0" encoding="utf-8"?>
<ds:datastoreItem xmlns:ds="http://schemas.openxmlformats.org/officeDocument/2006/customXml" ds:itemID="{0B0ECEA2-4619-4385-81D8-FAB12544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4a9b9-996e-483a-9d3b-2c316ac4332c"/>
    <ds:schemaRef ds:uri="bcb22e30-714a-44fe-bb9a-a5290f846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8EB6B-4F10-4A6B-AD1A-649EF7EC71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58B69-B69B-40A7-8348-63616539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NUI, Galway</Company>
  <LinksUpToDate>false</LinksUpToDate>
  <CharactersWithSpaces>4495</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2021-12-15T09:28:00Z</cp:lastPrinted>
  <dcterms:created xsi:type="dcterms:W3CDTF">2022-07-28T07:38:00Z</dcterms:created>
  <dcterms:modified xsi:type="dcterms:W3CDTF">2022-07-28T07:38:00Z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0x010100B7AC9E80BF8F44478879D551461BE7D5</vt:lpwstr>
  </property>
</Properties>
</file>