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7A5" w:rsidRDefault="006D57A5" w:rsidP="00E56F20">
      <w:pPr>
        <w:pStyle w:val="BodyText"/>
        <w:jc w:val="center"/>
        <w:rPr>
          <w:rFonts w:ascii="Century Gothic" w:hAnsi="Century Gothic" w:cs="Arial"/>
          <w:b/>
          <w:bCs/>
          <w:sz w:val="22"/>
          <w:szCs w:val="22"/>
        </w:rPr>
      </w:pPr>
    </w:p>
    <w:p w:rsidR="00E56F20" w:rsidRPr="00C831D0" w:rsidRDefault="009517EC" w:rsidP="00E56F20">
      <w:pPr>
        <w:pStyle w:val="BodyText"/>
        <w:jc w:val="center"/>
        <w:rPr>
          <w:rFonts w:ascii="Century Gothic" w:hAnsi="Century Gothic" w:cs="Arial"/>
          <w:b/>
          <w:bCs/>
          <w:sz w:val="22"/>
          <w:szCs w:val="22"/>
        </w:rPr>
      </w:pPr>
      <w:r w:rsidRPr="00C831D0">
        <w:rPr>
          <w:rFonts w:ascii="Century Gothic" w:hAnsi="Century Gothic" w:cs="Arial"/>
          <w:b/>
          <w:bCs/>
          <w:sz w:val="22"/>
          <w:szCs w:val="22"/>
        </w:rPr>
        <w:t xml:space="preserve">Registration with </w:t>
      </w:r>
      <w:r w:rsidR="00E56F20" w:rsidRPr="00C831D0">
        <w:rPr>
          <w:rFonts w:ascii="Century Gothic" w:hAnsi="Century Gothic" w:cs="Arial"/>
          <w:b/>
          <w:bCs/>
          <w:sz w:val="22"/>
          <w:szCs w:val="22"/>
        </w:rPr>
        <w:t>GARDA NATIONAL IMMIGRATION BUREAU (G.N.I.B.)</w:t>
      </w:r>
      <w:r w:rsidR="00E80A3C" w:rsidRPr="00C831D0">
        <w:rPr>
          <w:rFonts w:ascii="Century Gothic" w:hAnsi="Century Gothic" w:cs="Arial"/>
          <w:b/>
          <w:bCs/>
          <w:sz w:val="22"/>
          <w:szCs w:val="22"/>
        </w:rPr>
        <w:t xml:space="preserve"> </w:t>
      </w:r>
    </w:p>
    <w:p w:rsidR="00C831D0" w:rsidRPr="00251CD0" w:rsidRDefault="00C831D0" w:rsidP="00E56F20">
      <w:pPr>
        <w:pStyle w:val="BodyText"/>
        <w:jc w:val="center"/>
        <w:rPr>
          <w:rFonts w:ascii="Century Gothic" w:hAnsi="Century Gothic" w:cs="Arial"/>
          <w:b/>
          <w:bCs/>
          <w:sz w:val="19"/>
          <w:szCs w:val="19"/>
        </w:rPr>
      </w:pPr>
    </w:p>
    <w:p w:rsidR="00E56F20" w:rsidRPr="00251CD0" w:rsidRDefault="00E56F20" w:rsidP="00E56F20">
      <w:pPr>
        <w:rPr>
          <w:rFonts w:ascii="Century Gothic" w:hAnsi="Century Gothic" w:cs="Arial"/>
          <w:sz w:val="19"/>
          <w:szCs w:val="19"/>
        </w:rPr>
      </w:pPr>
    </w:p>
    <w:p w:rsidR="00FE1C23" w:rsidRPr="00251CD0" w:rsidRDefault="00F765C5" w:rsidP="00FE1C23">
      <w:pPr>
        <w:rPr>
          <w:rFonts w:ascii="Century Gothic" w:hAnsi="Century Gothic" w:cs="Arial"/>
          <w:sz w:val="19"/>
          <w:szCs w:val="19"/>
        </w:rPr>
      </w:pPr>
      <w:r w:rsidRPr="00251CD0">
        <w:rPr>
          <w:rFonts w:ascii="Century Gothic" w:hAnsi="Century Gothic" w:cs="Arial"/>
          <w:sz w:val="19"/>
          <w:szCs w:val="19"/>
        </w:rPr>
        <w:t>All n</w:t>
      </w:r>
      <w:r w:rsidR="00AA330F" w:rsidRPr="00251CD0">
        <w:rPr>
          <w:rFonts w:ascii="Century Gothic" w:hAnsi="Century Gothic" w:cs="Arial"/>
          <w:sz w:val="19"/>
          <w:szCs w:val="19"/>
        </w:rPr>
        <w:t>on-EU/EEA nationals who have entered the State must register with their local immigration registration office</w:t>
      </w:r>
      <w:r w:rsidR="0012479F" w:rsidRPr="00251CD0">
        <w:rPr>
          <w:rFonts w:ascii="Century Gothic" w:hAnsi="Century Gothic" w:cs="Arial"/>
          <w:sz w:val="19"/>
          <w:szCs w:val="19"/>
        </w:rPr>
        <w:t xml:space="preserve"> </w:t>
      </w:r>
      <w:r w:rsidR="0012479F" w:rsidRPr="00251CD0">
        <w:rPr>
          <w:rFonts w:ascii="Century Gothic" w:hAnsi="Century Gothic" w:cs="Arial"/>
          <w:b/>
          <w:sz w:val="19"/>
          <w:szCs w:val="19"/>
        </w:rPr>
        <w:t>within 30 days of arrival</w:t>
      </w:r>
      <w:r w:rsidR="00A2098F">
        <w:rPr>
          <w:rFonts w:ascii="Century Gothic" w:hAnsi="Century Gothic" w:cs="Arial"/>
          <w:sz w:val="19"/>
          <w:szCs w:val="19"/>
        </w:rPr>
        <w:t xml:space="preserve"> </w:t>
      </w:r>
      <w:r w:rsidR="00A2098F" w:rsidRPr="00A2098F">
        <w:rPr>
          <w:rFonts w:ascii="Century Gothic" w:hAnsi="Century Gothic" w:cs="Arial"/>
          <w:b/>
          <w:sz w:val="19"/>
          <w:szCs w:val="19"/>
        </w:rPr>
        <w:t>even if your passport has been stamped with 90 days</w:t>
      </w:r>
      <w:r w:rsidR="00A2098F">
        <w:rPr>
          <w:rFonts w:ascii="Century Gothic" w:hAnsi="Century Gothic" w:cs="Arial"/>
          <w:sz w:val="19"/>
          <w:szCs w:val="19"/>
        </w:rPr>
        <w:t xml:space="preserve">. </w:t>
      </w:r>
      <w:r w:rsidRPr="00251CD0">
        <w:rPr>
          <w:rFonts w:ascii="Century Gothic" w:hAnsi="Century Gothic" w:cs="Arial"/>
          <w:sz w:val="19"/>
          <w:szCs w:val="19"/>
        </w:rPr>
        <w:t xml:space="preserve"> </w:t>
      </w:r>
      <w:r w:rsidR="000E330A" w:rsidRPr="00251CD0">
        <w:rPr>
          <w:rFonts w:ascii="Century Gothic" w:hAnsi="Century Gothic" w:cs="Arial"/>
          <w:sz w:val="19"/>
          <w:szCs w:val="19"/>
        </w:rPr>
        <w:t xml:space="preserve">Students who fail to register </w:t>
      </w:r>
      <w:r w:rsidR="00995303" w:rsidRPr="00251CD0">
        <w:rPr>
          <w:rFonts w:ascii="Century Gothic" w:hAnsi="Century Gothic" w:cs="Arial"/>
          <w:sz w:val="19"/>
          <w:szCs w:val="19"/>
        </w:rPr>
        <w:t>will be</w:t>
      </w:r>
      <w:r w:rsidR="000E330A" w:rsidRPr="00251CD0">
        <w:rPr>
          <w:rFonts w:ascii="Century Gothic" w:hAnsi="Century Gothic" w:cs="Arial"/>
          <w:sz w:val="19"/>
          <w:szCs w:val="19"/>
        </w:rPr>
        <w:t xml:space="preserve"> prosecuted.</w:t>
      </w:r>
      <w:r w:rsidR="00FE1C23" w:rsidRPr="00251CD0">
        <w:rPr>
          <w:rFonts w:ascii="Century Gothic" w:hAnsi="Century Gothic" w:cs="Arial"/>
          <w:sz w:val="19"/>
          <w:szCs w:val="19"/>
        </w:rPr>
        <w:t xml:space="preserve"> </w:t>
      </w:r>
    </w:p>
    <w:p w:rsidR="00FE1C23" w:rsidRPr="00251CD0" w:rsidRDefault="00FE1C23" w:rsidP="00FE1C23">
      <w:pPr>
        <w:rPr>
          <w:rFonts w:ascii="Century Gothic" w:hAnsi="Century Gothic" w:cs="Arial"/>
          <w:sz w:val="19"/>
          <w:szCs w:val="19"/>
        </w:rPr>
      </w:pPr>
    </w:p>
    <w:p w:rsidR="00995303" w:rsidRPr="00251CD0" w:rsidRDefault="00995303" w:rsidP="00E56F20">
      <w:pPr>
        <w:rPr>
          <w:rFonts w:ascii="Century Gothic" w:hAnsi="Century Gothic" w:cs="Arial"/>
          <w:b/>
          <w:sz w:val="19"/>
          <w:szCs w:val="19"/>
        </w:rPr>
      </w:pPr>
    </w:p>
    <w:p w:rsidR="00F765C5" w:rsidRPr="00251CD0" w:rsidRDefault="00F765C5" w:rsidP="00E56F20">
      <w:pPr>
        <w:rPr>
          <w:rFonts w:ascii="Century Gothic" w:hAnsi="Century Gothic" w:cs="Arial"/>
          <w:b/>
          <w:sz w:val="19"/>
          <w:szCs w:val="19"/>
        </w:rPr>
        <w:sectPr w:rsidR="00F765C5" w:rsidRPr="00251CD0" w:rsidSect="00435973">
          <w:pgSz w:w="11906" w:h="16838"/>
          <w:pgMar w:top="720" w:right="720" w:bottom="720" w:left="720" w:header="709" w:footer="709" w:gutter="0"/>
          <w:cols w:space="708"/>
          <w:docGrid w:linePitch="360"/>
        </w:sectPr>
      </w:pPr>
    </w:p>
    <w:p w:rsidR="00E56F20" w:rsidRPr="00251CD0" w:rsidRDefault="00FE1C23" w:rsidP="00E56F20">
      <w:pPr>
        <w:rPr>
          <w:rStyle w:val="Strong"/>
          <w:rFonts w:ascii="Century Gothic" w:hAnsi="Century Gothic"/>
          <w:b w:val="0"/>
          <w:sz w:val="19"/>
          <w:szCs w:val="19"/>
          <w:u w:val="single"/>
        </w:rPr>
      </w:pPr>
      <w:r w:rsidRPr="00251CD0">
        <w:rPr>
          <w:rStyle w:val="Strong"/>
          <w:rFonts w:ascii="Century Gothic" w:hAnsi="Century Gothic" w:cs="Arial"/>
          <w:b w:val="0"/>
          <w:sz w:val="19"/>
          <w:szCs w:val="19"/>
          <w:u w:val="single"/>
        </w:rPr>
        <w:t xml:space="preserve">Documents </w:t>
      </w:r>
      <w:r w:rsidR="00E56F20" w:rsidRPr="00251CD0">
        <w:rPr>
          <w:rStyle w:val="Strong"/>
          <w:rFonts w:ascii="Century Gothic" w:hAnsi="Century Gothic" w:cs="Arial"/>
          <w:b w:val="0"/>
          <w:sz w:val="19"/>
          <w:szCs w:val="19"/>
          <w:u w:val="single"/>
        </w:rPr>
        <w:t>require</w:t>
      </w:r>
      <w:r w:rsidRPr="00251CD0">
        <w:rPr>
          <w:rStyle w:val="Strong"/>
          <w:rFonts w:ascii="Century Gothic" w:hAnsi="Century Gothic" w:cs="Arial"/>
          <w:b w:val="0"/>
          <w:sz w:val="19"/>
          <w:szCs w:val="19"/>
          <w:u w:val="single"/>
        </w:rPr>
        <w:t>d for registration</w:t>
      </w:r>
      <w:r w:rsidR="00E56F20" w:rsidRPr="00251CD0">
        <w:rPr>
          <w:rStyle w:val="Strong"/>
          <w:rFonts w:ascii="Century Gothic" w:hAnsi="Century Gothic" w:cs="Arial"/>
          <w:b w:val="0"/>
          <w:sz w:val="19"/>
          <w:szCs w:val="19"/>
          <w:u w:val="single"/>
        </w:rPr>
        <w:t>:</w:t>
      </w:r>
    </w:p>
    <w:p w:rsidR="00E56F20" w:rsidRPr="00251CD0" w:rsidRDefault="00E56F20" w:rsidP="00E56F20">
      <w:pPr>
        <w:rPr>
          <w:rFonts w:ascii="Century Gothic" w:hAnsi="Century Gothic"/>
          <w:sz w:val="19"/>
          <w:szCs w:val="19"/>
        </w:rPr>
      </w:pPr>
    </w:p>
    <w:p w:rsidR="00E56F20" w:rsidRPr="00251CD0" w:rsidRDefault="00E56F20" w:rsidP="00E56F20">
      <w:pPr>
        <w:numPr>
          <w:ilvl w:val="0"/>
          <w:numId w:val="1"/>
        </w:numPr>
        <w:rPr>
          <w:rStyle w:val="Strong"/>
          <w:rFonts w:ascii="Century Gothic" w:hAnsi="Century Gothic"/>
          <w:b w:val="0"/>
          <w:bCs w:val="0"/>
          <w:sz w:val="19"/>
          <w:szCs w:val="19"/>
        </w:rPr>
      </w:pPr>
      <w:r w:rsidRPr="00251CD0">
        <w:rPr>
          <w:rStyle w:val="Strong"/>
          <w:rFonts w:ascii="Century Gothic" w:hAnsi="Century Gothic" w:cs="Arial"/>
          <w:bCs w:val="0"/>
          <w:sz w:val="19"/>
          <w:szCs w:val="19"/>
        </w:rPr>
        <w:t>Passport</w:t>
      </w:r>
      <w:r w:rsidRPr="00251CD0">
        <w:rPr>
          <w:rStyle w:val="Strong"/>
          <w:rFonts w:ascii="Century Gothic" w:hAnsi="Century Gothic" w:cs="Arial"/>
          <w:b w:val="0"/>
          <w:bCs w:val="0"/>
          <w:sz w:val="19"/>
          <w:szCs w:val="19"/>
        </w:rPr>
        <w:t xml:space="preserve"> </w:t>
      </w:r>
      <w:r w:rsidRPr="00251CD0">
        <w:rPr>
          <w:rStyle w:val="Strong"/>
          <w:rFonts w:ascii="Century Gothic" w:hAnsi="Century Gothic" w:cs="Arial"/>
          <w:b w:val="0"/>
          <w:bCs w:val="0"/>
          <w:sz w:val="19"/>
          <w:szCs w:val="19"/>
        </w:rPr>
        <w:br/>
      </w:r>
    </w:p>
    <w:p w:rsidR="005443DD" w:rsidRPr="00251CD0" w:rsidRDefault="00E56F20" w:rsidP="00815D06">
      <w:pPr>
        <w:numPr>
          <w:ilvl w:val="0"/>
          <w:numId w:val="1"/>
        </w:numPr>
        <w:rPr>
          <w:rFonts w:ascii="Century Gothic" w:hAnsi="Century Gothic" w:cs="Arial"/>
          <w:sz w:val="19"/>
          <w:szCs w:val="19"/>
        </w:rPr>
      </w:pPr>
      <w:r w:rsidRPr="00251CD0">
        <w:rPr>
          <w:rStyle w:val="Strong"/>
          <w:rFonts w:ascii="Century Gothic" w:hAnsi="Century Gothic" w:cs="Arial"/>
          <w:bCs w:val="0"/>
          <w:sz w:val="19"/>
          <w:szCs w:val="19"/>
        </w:rPr>
        <w:t>Current NUI Galway student identity card</w:t>
      </w:r>
      <w:r w:rsidRPr="00251CD0">
        <w:rPr>
          <w:rFonts w:ascii="Century Gothic" w:hAnsi="Century Gothic"/>
          <w:sz w:val="19"/>
          <w:szCs w:val="19"/>
        </w:rPr>
        <w:t xml:space="preserve"> </w:t>
      </w:r>
      <w:r w:rsidR="005443DD" w:rsidRPr="00251CD0">
        <w:rPr>
          <w:rFonts w:ascii="Century Gothic" w:hAnsi="Century Gothic"/>
          <w:sz w:val="19"/>
          <w:szCs w:val="19"/>
        </w:rPr>
        <w:br/>
      </w:r>
    </w:p>
    <w:p w:rsidR="00C3637E" w:rsidRPr="00251CD0" w:rsidRDefault="00251CD0" w:rsidP="00815D06">
      <w:pPr>
        <w:numPr>
          <w:ilvl w:val="0"/>
          <w:numId w:val="1"/>
        </w:numPr>
        <w:rPr>
          <w:rFonts w:ascii="Century Gothic" w:hAnsi="Century Gothic" w:cs="Arial"/>
          <w:sz w:val="19"/>
          <w:szCs w:val="19"/>
        </w:rPr>
      </w:pPr>
      <w:r w:rsidRPr="00274810">
        <w:rPr>
          <w:rStyle w:val="Strong"/>
          <w:rFonts w:ascii="Century Gothic" w:hAnsi="Century Gothic" w:cs="Arial"/>
          <w:sz w:val="19"/>
          <w:szCs w:val="19"/>
        </w:rPr>
        <w:t>Visiting s</w:t>
      </w:r>
      <w:r w:rsidR="00745673" w:rsidRPr="00274810">
        <w:rPr>
          <w:rStyle w:val="Strong"/>
          <w:rFonts w:ascii="Century Gothic" w:hAnsi="Century Gothic" w:cs="Arial"/>
          <w:sz w:val="19"/>
          <w:szCs w:val="19"/>
        </w:rPr>
        <w:t>tudents/Erasmus students</w:t>
      </w:r>
      <w:r w:rsidR="00745673" w:rsidRPr="00251CD0">
        <w:rPr>
          <w:rStyle w:val="Strong"/>
          <w:rFonts w:ascii="Century Gothic" w:hAnsi="Century Gothic" w:cs="Arial"/>
          <w:b w:val="0"/>
          <w:sz w:val="19"/>
          <w:szCs w:val="19"/>
        </w:rPr>
        <w:t xml:space="preserve"> </w:t>
      </w:r>
      <w:r w:rsidR="005443DD" w:rsidRPr="00251CD0">
        <w:rPr>
          <w:rStyle w:val="Strong"/>
          <w:rFonts w:ascii="Century Gothic" w:hAnsi="Century Gothic" w:cs="Arial"/>
          <w:b w:val="0"/>
          <w:sz w:val="19"/>
          <w:szCs w:val="19"/>
        </w:rPr>
        <w:t xml:space="preserve">should bring their </w:t>
      </w:r>
      <w:r w:rsidR="005443DD" w:rsidRPr="00A92CF5">
        <w:rPr>
          <w:rStyle w:val="Strong"/>
          <w:rFonts w:ascii="Century Gothic" w:hAnsi="Century Gothic" w:cs="Arial"/>
          <w:sz w:val="19"/>
          <w:szCs w:val="19"/>
        </w:rPr>
        <w:t>original letter of offer</w:t>
      </w:r>
      <w:r w:rsidR="005443DD" w:rsidRPr="00251CD0">
        <w:rPr>
          <w:rStyle w:val="Strong"/>
          <w:rFonts w:ascii="Century Gothic" w:hAnsi="Century Gothic" w:cs="Arial"/>
          <w:b w:val="0"/>
          <w:sz w:val="19"/>
          <w:szCs w:val="19"/>
        </w:rPr>
        <w:t xml:space="preserve"> from NUI Galway</w:t>
      </w:r>
      <w:r w:rsidR="00E56F20" w:rsidRPr="00251CD0">
        <w:rPr>
          <w:rFonts w:ascii="Century Gothic" w:hAnsi="Century Gothic"/>
          <w:sz w:val="19"/>
          <w:szCs w:val="19"/>
        </w:rPr>
        <w:br/>
      </w:r>
    </w:p>
    <w:p w:rsidR="00E56F20" w:rsidRPr="00251CD0" w:rsidRDefault="00C3637E" w:rsidP="007706DF">
      <w:pPr>
        <w:numPr>
          <w:ilvl w:val="0"/>
          <w:numId w:val="1"/>
        </w:numPr>
        <w:rPr>
          <w:rFonts w:ascii="Century Gothic" w:hAnsi="Century Gothic" w:cs="Arial"/>
          <w:sz w:val="19"/>
          <w:szCs w:val="19"/>
        </w:rPr>
      </w:pPr>
      <w:r w:rsidRPr="00251CD0">
        <w:rPr>
          <w:rFonts w:ascii="Century Gothic" w:hAnsi="Century Gothic" w:cs="Arial"/>
          <w:b/>
          <w:sz w:val="19"/>
          <w:szCs w:val="19"/>
        </w:rPr>
        <w:t>Full degree undergraduate and full degree postgraduate students</w:t>
      </w:r>
      <w:r w:rsidRPr="00251CD0">
        <w:rPr>
          <w:rFonts w:ascii="Century Gothic" w:hAnsi="Century Gothic" w:cs="Arial"/>
          <w:sz w:val="19"/>
          <w:szCs w:val="19"/>
        </w:rPr>
        <w:t xml:space="preserve"> will require an additional letter from the International Affairs Office confirming their course of study and the start and finish dates of the course.</w:t>
      </w:r>
    </w:p>
    <w:p w:rsidR="007706DF" w:rsidRPr="00251CD0" w:rsidRDefault="007706DF" w:rsidP="007706DF">
      <w:pPr>
        <w:ind w:left="360"/>
        <w:rPr>
          <w:rFonts w:ascii="Century Gothic" w:hAnsi="Century Gothic" w:cs="Arial"/>
          <w:sz w:val="19"/>
          <w:szCs w:val="19"/>
        </w:rPr>
      </w:pPr>
    </w:p>
    <w:p w:rsidR="00E56F20" w:rsidRPr="00251CD0" w:rsidRDefault="00E56F20" w:rsidP="00E56F20">
      <w:pPr>
        <w:numPr>
          <w:ilvl w:val="0"/>
          <w:numId w:val="1"/>
        </w:numPr>
        <w:rPr>
          <w:rStyle w:val="Strong"/>
          <w:rFonts w:ascii="Century Gothic" w:hAnsi="Century Gothic" w:cs="Arial"/>
          <w:b w:val="0"/>
          <w:bCs w:val="0"/>
          <w:sz w:val="19"/>
          <w:szCs w:val="19"/>
        </w:rPr>
      </w:pPr>
      <w:r w:rsidRPr="00251CD0">
        <w:rPr>
          <w:rStyle w:val="Strong"/>
          <w:rFonts w:ascii="Century Gothic" w:hAnsi="Century Gothic" w:cs="Arial"/>
          <w:bCs w:val="0"/>
          <w:sz w:val="19"/>
          <w:szCs w:val="19"/>
        </w:rPr>
        <w:t>Proof of residential address in Galway</w:t>
      </w:r>
      <w:r w:rsidR="00F765C5" w:rsidRPr="00251CD0">
        <w:rPr>
          <w:rStyle w:val="Strong"/>
          <w:rFonts w:ascii="Century Gothic" w:hAnsi="Century Gothic" w:cs="Arial"/>
          <w:b w:val="0"/>
          <w:bCs w:val="0"/>
          <w:sz w:val="19"/>
          <w:szCs w:val="19"/>
        </w:rPr>
        <w:t>, i.e</w:t>
      </w:r>
      <w:r w:rsidR="0020433F" w:rsidRPr="00251CD0">
        <w:rPr>
          <w:rStyle w:val="Strong"/>
          <w:rFonts w:ascii="Century Gothic" w:hAnsi="Century Gothic" w:cs="Arial"/>
          <w:b w:val="0"/>
          <w:bCs w:val="0"/>
          <w:sz w:val="19"/>
          <w:szCs w:val="19"/>
        </w:rPr>
        <w:t xml:space="preserve">. </w:t>
      </w:r>
      <w:r w:rsidR="00F765C5" w:rsidRPr="00251CD0">
        <w:rPr>
          <w:rStyle w:val="Strong"/>
          <w:rFonts w:ascii="Century Gothic" w:hAnsi="Century Gothic" w:cs="Arial"/>
          <w:b w:val="0"/>
          <w:bCs w:val="0"/>
          <w:sz w:val="19"/>
          <w:szCs w:val="19"/>
        </w:rPr>
        <w:t>u</w:t>
      </w:r>
      <w:r w:rsidRPr="00251CD0">
        <w:rPr>
          <w:rStyle w:val="Strong"/>
          <w:rFonts w:ascii="Century Gothic" w:hAnsi="Century Gothic" w:cs="Arial"/>
          <w:b w:val="0"/>
          <w:bCs w:val="0"/>
          <w:sz w:val="19"/>
          <w:szCs w:val="19"/>
        </w:rPr>
        <w:t>tility bill with your name and address</w:t>
      </w:r>
      <w:r w:rsidR="00745673" w:rsidRPr="00251CD0">
        <w:rPr>
          <w:rStyle w:val="Strong"/>
          <w:rFonts w:ascii="Century Gothic" w:hAnsi="Century Gothic" w:cs="Arial"/>
          <w:b w:val="0"/>
          <w:bCs w:val="0"/>
          <w:sz w:val="19"/>
          <w:szCs w:val="19"/>
        </w:rPr>
        <w:t>,</w:t>
      </w:r>
      <w:r w:rsidRPr="00251CD0">
        <w:rPr>
          <w:rStyle w:val="Strong"/>
          <w:rFonts w:ascii="Century Gothic" w:hAnsi="Century Gothic" w:cs="Arial"/>
          <w:b w:val="0"/>
          <w:bCs w:val="0"/>
          <w:sz w:val="19"/>
          <w:szCs w:val="19"/>
        </w:rPr>
        <w:t xml:space="preserve"> a letter from your landlord/student residence </w:t>
      </w:r>
      <w:r w:rsidR="005A5276" w:rsidRPr="00251CD0">
        <w:rPr>
          <w:rStyle w:val="Strong"/>
          <w:rFonts w:ascii="Century Gothic" w:hAnsi="Century Gothic" w:cs="Arial"/>
          <w:b w:val="0"/>
          <w:bCs w:val="0"/>
          <w:sz w:val="19"/>
          <w:szCs w:val="19"/>
        </w:rPr>
        <w:t>or a lease agreement stating your name and address</w:t>
      </w:r>
      <w:r w:rsidRPr="00251CD0">
        <w:rPr>
          <w:rStyle w:val="Strong"/>
          <w:rFonts w:ascii="Century Gothic" w:hAnsi="Century Gothic" w:cs="Arial"/>
          <w:b w:val="0"/>
          <w:bCs w:val="0"/>
          <w:sz w:val="19"/>
          <w:szCs w:val="19"/>
        </w:rPr>
        <w:t xml:space="preserve">.  </w:t>
      </w:r>
    </w:p>
    <w:p w:rsidR="00FE1C23" w:rsidRPr="00251CD0" w:rsidRDefault="00FE1C23" w:rsidP="00FE1C23">
      <w:pPr>
        <w:pStyle w:val="ListParagraph"/>
        <w:rPr>
          <w:rStyle w:val="Strong"/>
          <w:rFonts w:ascii="Century Gothic" w:hAnsi="Century Gothic" w:cs="Arial"/>
          <w:b w:val="0"/>
          <w:bCs w:val="0"/>
          <w:sz w:val="19"/>
          <w:szCs w:val="19"/>
        </w:rPr>
      </w:pPr>
    </w:p>
    <w:p w:rsidR="00745673" w:rsidRPr="00E018E9" w:rsidRDefault="00FE1C23" w:rsidP="00E018E9">
      <w:pPr>
        <w:numPr>
          <w:ilvl w:val="0"/>
          <w:numId w:val="1"/>
        </w:numPr>
        <w:rPr>
          <w:rStyle w:val="Strong"/>
          <w:rFonts w:ascii="Century Gothic" w:hAnsi="Century Gothic" w:cs="Arial"/>
          <w:b w:val="0"/>
          <w:bCs w:val="0"/>
          <w:iCs/>
          <w:sz w:val="19"/>
          <w:szCs w:val="19"/>
        </w:rPr>
      </w:pPr>
      <w:r w:rsidRPr="00E018E9">
        <w:rPr>
          <w:rStyle w:val="Strong"/>
          <w:rFonts w:ascii="Century Gothic" w:hAnsi="Century Gothic" w:cs="Arial"/>
          <w:bCs w:val="0"/>
          <w:sz w:val="19"/>
          <w:szCs w:val="19"/>
        </w:rPr>
        <w:t>Proof of finance</w:t>
      </w:r>
      <w:r w:rsidRPr="00E018E9">
        <w:rPr>
          <w:rStyle w:val="Strong"/>
          <w:rFonts w:ascii="Century Gothic" w:hAnsi="Century Gothic" w:cs="Arial"/>
          <w:b w:val="0"/>
          <w:bCs w:val="0"/>
          <w:sz w:val="19"/>
          <w:szCs w:val="19"/>
        </w:rPr>
        <w:t>: s</w:t>
      </w:r>
      <w:r w:rsidR="00745673" w:rsidRPr="00E018E9">
        <w:rPr>
          <w:rStyle w:val="Strong"/>
          <w:rFonts w:ascii="Century Gothic" w:hAnsi="Century Gothic" w:cs="Arial"/>
          <w:b w:val="0"/>
          <w:bCs w:val="0"/>
          <w:sz w:val="19"/>
          <w:szCs w:val="19"/>
        </w:rPr>
        <w:t xml:space="preserve">tudents must </w:t>
      </w:r>
      <w:r w:rsidR="00E018E9" w:rsidRPr="00E018E9">
        <w:rPr>
          <w:rStyle w:val="Strong"/>
          <w:rFonts w:ascii="Century Gothic" w:hAnsi="Century Gothic" w:cs="Arial"/>
          <w:b w:val="0"/>
          <w:bCs w:val="0"/>
          <w:sz w:val="19"/>
          <w:szCs w:val="19"/>
        </w:rPr>
        <w:t xml:space="preserve">be able, on request, to </w:t>
      </w:r>
      <w:r w:rsidR="00745673" w:rsidRPr="00E018E9">
        <w:rPr>
          <w:rStyle w:val="Strong"/>
          <w:rFonts w:ascii="Century Gothic" w:hAnsi="Century Gothic" w:cs="Arial"/>
          <w:b w:val="0"/>
          <w:bCs w:val="0"/>
          <w:sz w:val="19"/>
          <w:szCs w:val="19"/>
        </w:rPr>
        <w:t>demonstrate access to sufficient funds to support themselves during their period of study in Ireland</w:t>
      </w:r>
      <w:r w:rsidR="00E018E9" w:rsidRPr="00E018E9">
        <w:rPr>
          <w:rStyle w:val="Strong"/>
          <w:rFonts w:ascii="Century Gothic" w:hAnsi="Century Gothic" w:cs="Arial"/>
          <w:b w:val="0"/>
          <w:bCs w:val="0"/>
          <w:sz w:val="19"/>
          <w:szCs w:val="19"/>
        </w:rPr>
        <w:t>, in the f</w:t>
      </w:r>
      <w:r w:rsidR="00F765C5" w:rsidRPr="00E018E9">
        <w:rPr>
          <w:rStyle w:val="Strong"/>
          <w:rFonts w:ascii="Century Gothic" w:hAnsi="Century Gothic" w:cs="Arial"/>
          <w:b w:val="0"/>
          <w:bCs w:val="0"/>
          <w:sz w:val="19"/>
          <w:szCs w:val="19"/>
        </w:rPr>
        <w:t xml:space="preserve">orm of </w:t>
      </w:r>
      <w:r w:rsidR="00745673" w:rsidRPr="00E018E9">
        <w:rPr>
          <w:rStyle w:val="Strong"/>
          <w:rFonts w:ascii="Century Gothic" w:hAnsi="Century Gothic" w:cs="Arial"/>
          <w:b w:val="0"/>
          <w:bCs w:val="0"/>
          <w:sz w:val="19"/>
          <w:szCs w:val="19"/>
        </w:rPr>
        <w:t xml:space="preserve">an </w:t>
      </w:r>
      <w:r w:rsidR="00E56F20" w:rsidRPr="00E018E9">
        <w:rPr>
          <w:rStyle w:val="Strong"/>
          <w:rFonts w:ascii="Century Gothic" w:hAnsi="Century Gothic" w:cs="Arial"/>
          <w:b w:val="0"/>
          <w:bCs w:val="0"/>
          <w:sz w:val="19"/>
          <w:szCs w:val="19"/>
          <w:u w:val="single"/>
        </w:rPr>
        <w:t>original bank statement</w:t>
      </w:r>
      <w:r w:rsidR="00E56F20" w:rsidRPr="00E018E9">
        <w:rPr>
          <w:rStyle w:val="Strong"/>
          <w:rFonts w:ascii="Century Gothic" w:hAnsi="Century Gothic" w:cs="Arial"/>
          <w:b w:val="0"/>
          <w:bCs w:val="0"/>
          <w:sz w:val="19"/>
          <w:szCs w:val="19"/>
        </w:rPr>
        <w:t xml:space="preserve"> </w:t>
      </w:r>
      <w:r w:rsidR="005B7402" w:rsidRPr="00E018E9">
        <w:rPr>
          <w:rStyle w:val="Strong"/>
          <w:rFonts w:ascii="Century Gothic" w:hAnsi="Century Gothic" w:cs="Arial"/>
          <w:b w:val="0"/>
          <w:bCs w:val="0"/>
          <w:sz w:val="19"/>
          <w:szCs w:val="19"/>
        </w:rPr>
        <w:t>list</w:t>
      </w:r>
      <w:r w:rsidR="00A92CF5">
        <w:rPr>
          <w:rStyle w:val="Strong"/>
          <w:rFonts w:ascii="Century Gothic" w:hAnsi="Century Gothic" w:cs="Arial"/>
          <w:b w:val="0"/>
          <w:bCs w:val="0"/>
          <w:sz w:val="19"/>
          <w:szCs w:val="19"/>
        </w:rPr>
        <w:t>ing</w:t>
      </w:r>
      <w:r w:rsidR="00745673" w:rsidRPr="00E018E9">
        <w:rPr>
          <w:rStyle w:val="Strong"/>
          <w:rFonts w:ascii="Century Gothic" w:hAnsi="Century Gothic" w:cs="Arial"/>
          <w:b w:val="0"/>
          <w:bCs w:val="0"/>
          <w:sz w:val="19"/>
          <w:szCs w:val="19"/>
        </w:rPr>
        <w:t xml:space="preserve"> </w:t>
      </w:r>
      <w:r w:rsidR="00E018E9" w:rsidRPr="00E018E9">
        <w:rPr>
          <w:rStyle w:val="Strong"/>
          <w:rFonts w:ascii="Century Gothic" w:hAnsi="Century Gothic" w:cs="Arial"/>
          <w:b w:val="0"/>
          <w:bCs w:val="0"/>
          <w:sz w:val="19"/>
          <w:szCs w:val="19"/>
        </w:rPr>
        <w:t xml:space="preserve">your name </w:t>
      </w:r>
      <w:r w:rsidR="00745673" w:rsidRPr="00E018E9">
        <w:rPr>
          <w:rStyle w:val="Strong"/>
          <w:rFonts w:ascii="Century Gothic" w:hAnsi="Century Gothic" w:cs="Arial"/>
          <w:b w:val="0"/>
          <w:bCs w:val="0"/>
          <w:sz w:val="19"/>
          <w:szCs w:val="19"/>
        </w:rPr>
        <w:t>and bank balance</w:t>
      </w:r>
      <w:r w:rsidR="00E56F20" w:rsidRPr="00E018E9">
        <w:rPr>
          <w:rStyle w:val="Strong"/>
          <w:rFonts w:ascii="Century Gothic" w:hAnsi="Century Gothic" w:cs="Arial"/>
          <w:b w:val="0"/>
          <w:bCs w:val="0"/>
          <w:sz w:val="19"/>
          <w:szCs w:val="19"/>
        </w:rPr>
        <w:t>.</w:t>
      </w:r>
      <w:r w:rsidR="00745673" w:rsidRPr="00E018E9">
        <w:rPr>
          <w:rStyle w:val="Strong"/>
          <w:rFonts w:ascii="Century Gothic" w:hAnsi="Century Gothic" w:cs="Arial"/>
          <w:b w:val="0"/>
          <w:bCs w:val="0"/>
          <w:sz w:val="19"/>
          <w:szCs w:val="19"/>
        </w:rPr>
        <w:t xml:space="preserve"> </w:t>
      </w:r>
      <w:r w:rsidR="00E56F20" w:rsidRPr="00E018E9">
        <w:rPr>
          <w:rStyle w:val="Strong"/>
          <w:rFonts w:ascii="Century Gothic" w:hAnsi="Century Gothic" w:cs="Arial"/>
          <w:b w:val="0"/>
          <w:bCs w:val="0"/>
          <w:sz w:val="19"/>
          <w:szCs w:val="19"/>
        </w:rPr>
        <w:t>I</w:t>
      </w:r>
      <w:r w:rsidR="00E56F20" w:rsidRPr="00E018E9">
        <w:rPr>
          <w:rStyle w:val="Emphasis"/>
          <w:rFonts w:ascii="Century Gothic" w:hAnsi="Century Gothic" w:cs="Arial"/>
          <w:i w:val="0"/>
          <w:sz w:val="19"/>
          <w:szCs w:val="19"/>
        </w:rPr>
        <w:t>t is advisable to open a bank account in Ireland in order to demonstrate yo</w:t>
      </w:r>
      <w:r w:rsidR="00E018E9" w:rsidRPr="00E018E9">
        <w:rPr>
          <w:rStyle w:val="Emphasis"/>
          <w:rFonts w:ascii="Century Gothic" w:hAnsi="Century Gothic" w:cs="Arial"/>
          <w:i w:val="0"/>
          <w:sz w:val="19"/>
          <w:szCs w:val="19"/>
        </w:rPr>
        <w:t>ur financial status to the GNIB as o</w:t>
      </w:r>
      <w:r w:rsidR="007728CF" w:rsidRPr="00E018E9">
        <w:rPr>
          <w:rStyle w:val="Emphasis"/>
          <w:rFonts w:ascii="Century Gothic" w:hAnsi="Century Gothic" w:cs="Arial"/>
          <w:i w:val="0"/>
          <w:sz w:val="19"/>
          <w:szCs w:val="19"/>
        </w:rPr>
        <w:t xml:space="preserve">nline bank statements are not accepted. </w:t>
      </w:r>
      <w:r w:rsidR="003F2C0D" w:rsidRPr="00E018E9">
        <w:rPr>
          <w:rStyle w:val="Emphasis"/>
          <w:rFonts w:ascii="Century Gothic" w:hAnsi="Century Gothic" w:cs="Arial"/>
          <w:i w:val="0"/>
          <w:sz w:val="19"/>
          <w:szCs w:val="19"/>
        </w:rPr>
        <w:t>Letters to open bank accounts can be obtained from the International Affairs Office</w:t>
      </w:r>
      <w:r w:rsidR="007728CF" w:rsidRPr="00E018E9">
        <w:rPr>
          <w:rStyle w:val="Emphasis"/>
          <w:rFonts w:ascii="Century Gothic" w:hAnsi="Century Gothic" w:cs="Arial"/>
          <w:i w:val="0"/>
          <w:sz w:val="19"/>
          <w:szCs w:val="19"/>
        </w:rPr>
        <w:t xml:space="preserve">. </w:t>
      </w:r>
      <w:r w:rsidR="00745673" w:rsidRPr="00E018E9">
        <w:rPr>
          <w:rStyle w:val="Strong"/>
          <w:rFonts w:ascii="Century Gothic" w:hAnsi="Century Gothic" w:cs="Arial"/>
          <w:b w:val="0"/>
          <w:bCs w:val="0"/>
          <w:sz w:val="19"/>
          <w:szCs w:val="19"/>
        </w:rPr>
        <w:t>Students in receipt of funding from NUI Galway should provide a letter from their Discipline confirming their funding.  </w:t>
      </w:r>
    </w:p>
    <w:p w:rsidR="00E018E9" w:rsidRDefault="00E018E9" w:rsidP="00E018E9">
      <w:pPr>
        <w:pStyle w:val="ListParagraph"/>
        <w:rPr>
          <w:rStyle w:val="Strong"/>
          <w:rFonts w:ascii="Century Gothic" w:hAnsi="Century Gothic" w:cs="Arial"/>
          <w:b w:val="0"/>
          <w:bCs w:val="0"/>
          <w:iCs/>
          <w:sz w:val="19"/>
          <w:szCs w:val="19"/>
        </w:rPr>
      </w:pPr>
    </w:p>
    <w:p w:rsidR="00E018E9" w:rsidRPr="00E018E9" w:rsidRDefault="00E018E9" w:rsidP="00E018E9">
      <w:pPr>
        <w:ind w:left="720"/>
        <w:rPr>
          <w:rStyle w:val="Strong"/>
          <w:rFonts w:ascii="Century Gothic" w:hAnsi="Century Gothic" w:cs="Arial"/>
          <w:b w:val="0"/>
          <w:bCs w:val="0"/>
          <w:iCs/>
          <w:sz w:val="19"/>
          <w:szCs w:val="19"/>
        </w:rPr>
      </w:pPr>
      <w:r w:rsidRPr="00E018E9">
        <w:rPr>
          <w:rStyle w:val="Strong"/>
          <w:rFonts w:ascii="Century Gothic" w:hAnsi="Century Gothic" w:cs="Arial"/>
          <w:bCs w:val="0"/>
          <w:iCs/>
          <w:sz w:val="19"/>
          <w:szCs w:val="19"/>
          <w:u w:val="single"/>
        </w:rPr>
        <w:t>Note:</w:t>
      </w:r>
      <w:r>
        <w:rPr>
          <w:rStyle w:val="Strong"/>
          <w:rFonts w:ascii="Century Gothic" w:hAnsi="Century Gothic" w:cs="Arial"/>
          <w:b w:val="0"/>
          <w:bCs w:val="0"/>
          <w:iCs/>
          <w:sz w:val="19"/>
          <w:szCs w:val="19"/>
        </w:rPr>
        <w:t xml:space="preserve"> semester only students </w:t>
      </w:r>
      <w:r w:rsidR="00935BC2">
        <w:rPr>
          <w:rStyle w:val="Strong"/>
          <w:rFonts w:ascii="Century Gothic" w:hAnsi="Century Gothic" w:cs="Arial"/>
          <w:b w:val="0"/>
          <w:bCs w:val="0"/>
          <w:iCs/>
          <w:sz w:val="19"/>
          <w:szCs w:val="19"/>
        </w:rPr>
        <w:t>are</w:t>
      </w:r>
      <w:r>
        <w:rPr>
          <w:rStyle w:val="Strong"/>
          <w:rFonts w:ascii="Century Gothic" w:hAnsi="Century Gothic" w:cs="Arial"/>
          <w:b w:val="0"/>
          <w:bCs w:val="0"/>
          <w:iCs/>
          <w:sz w:val="19"/>
          <w:szCs w:val="19"/>
        </w:rPr>
        <w:t xml:space="preserve"> exempt from this requirement given the short period of stay</w:t>
      </w:r>
      <w:r w:rsidR="00935BC2">
        <w:rPr>
          <w:rStyle w:val="Strong"/>
          <w:rFonts w:ascii="Century Gothic" w:hAnsi="Century Gothic" w:cs="Arial"/>
          <w:b w:val="0"/>
          <w:bCs w:val="0"/>
          <w:iCs/>
          <w:sz w:val="19"/>
          <w:szCs w:val="19"/>
        </w:rPr>
        <w:t>.</w:t>
      </w:r>
      <w:r>
        <w:rPr>
          <w:rStyle w:val="Strong"/>
          <w:rFonts w:ascii="Century Gothic" w:hAnsi="Century Gothic" w:cs="Arial"/>
          <w:b w:val="0"/>
          <w:bCs w:val="0"/>
          <w:iCs/>
          <w:sz w:val="19"/>
          <w:szCs w:val="19"/>
        </w:rPr>
        <w:t xml:space="preserve"> </w:t>
      </w:r>
    </w:p>
    <w:p w:rsidR="007728CF" w:rsidRDefault="007728CF" w:rsidP="007728CF">
      <w:pPr>
        <w:pStyle w:val="ListParagraph"/>
        <w:rPr>
          <w:rStyle w:val="Emphasis"/>
          <w:rFonts w:ascii="Century Gothic" w:hAnsi="Century Gothic" w:cs="Arial"/>
          <w:i w:val="0"/>
          <w:sz w:val="19"/>
          <w:szCs w:val="19"/>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253"/>
        <w:gridCol w:w="5386"/>
      </w:tblGrid>
      <w:tr w:rsidR="00745673" w:rsidRPr="00251CD0" w:rsidTr="00E77D57">
        <w:tc>
          <w:tcPr>
            <w:tcW w:w="96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745673" w:rsidRPr="00251CD0" w:rsidRDefault="00E018E9" w:rsidP="00F765C5">
            <w:pPr>
              <w:adjustRightInd w:val="0"/>
              <w:jc w:val="center"/>
              <w:rPr>
                <w:rFonts w:ascii="Century Gothic" w:hAnsi="Century Gothic"/>
                <w:b/>
                <w:color w:val="000000"/>
                <w:sz w:val="19"/>
                <w:szCs w:val="19"/>
              </w:rPr>
            </w:pPr>
            <w:r>
              <w:rPr>
                <w:rFonts w:ascii="Century Gothic" w:hAnsi="Century Gothic"/>
                <w:b/>
                <w:color w:val="000000"/>
                <w:sz w:val="19"/>
                <w:szCs w:val="19"/>
              </w:rPr>
              <w:t>Proof of f</w:t>
            </w:r>
            <w:r w:rsidR="00745673" w:rsidRPr="00251CD0">
              <w:rPr>
                <w:rFonts w:ascii="Century Gothic" w:hAnsi="Century Gothic"/>
                <w:b/>
                <w:color w:val="000000"/>
                <w:sz w:val="19"/>
                <w:szCs w:val="19"/>
              </w:rPr>
              <w:t xml:space="preserve">unding </w:t>
            </w:r>
            <w:r>
              <w:rPr>
                <w:rFonts w:ascii="Century Gothic" w:hAnsi="Century Gothic"/>
                <w:b/>
                <w:color w:val="000000"/>
                <w:sz w:val="19"/>
                <w:szCs w:val="19"/>
              </w:rPr>
              <w:t>r</w:t>
            </w:r>
            <w:r w:rsidR="00745673" w:rsidRPr="00251CD0">
              <w:rPr>
                <w:rFonts w:ascii="Century Gothic" w:hAnsi="Century Gothic"/>
                <w:b/>
                <w:color w:val="000000"/>
                <w:sz w:val="19"/>
                <w:szCs w:val="19"/>
              </w:rPr>
              <w:t xml:space="preserve">equirements for Non-EEA </w:t>
            </w:r>
            <w:r>
              <w:rPr>
                <w:rFonts w:ascii="Century Gothic" w:hAnsi="Century Gothic"/>
                <w:b/>
                <w:color w:val="000000"/>
                <w:sz w:val="19"/>
                <w:szCs w:val="19"/>
              </w:rPr>
              <w:t>s</w:t>
            </w:r>
            <w:r w:rsidR="00745673" w:rsidRPr="00251CD0">
              <w:rPr>
                <w:rFonts w:ascii="Century Gothic" w:hAnsi="Century Gothic"/>
                <w:b/>
                <w:color w:val="000000"/>
                <w:sz w:val="19"/>
                <w:szCs w:val="19"/>
              </w:rPr>
              <w:t xml:space="preserve">tudents at </w:t>
            </w:r>
            <w:r>
              <w:rPr>
                <w:rFonts w:ascii="Century Gothic" w:hAnsi="Century Gothic"/>
                <w:b/>
                <w:color w:val="000000"/>
                <w:sz w:val="19"/>
                <w:szCs w:val="19"/>
              </w:rPr>
              <w:t>f</w:t>
            </w:r>
            <w:r w:rsidR="00745673" w:rsidRPr="00251CD0">
              <w:rPr>
                <w:rFonts w:ascii="Century Gothic" w:hAnsi="Century Gothic"/>
                <w:b/>
                <w:color w:val="000000"/>
                <w:sz w:val="19"/>
                <w:szCs w:val="19"/>
              </w:rPr>
              <w:t xml:space="preserve">irst </w:t>
            </w:r>
            <w:r>
              <w:rPr>
                <w:rFonts w:ascii="Century Gothic" w:hAnsi="Century Gothic"/>
                <w:b/>
                <w:color w:val="000000"/>
                <w:sz w:val="19"/>
                <w:szCs w:val="19"/>
              </w:rPr>
              <w:t>r</w:t>
            </w:r>
            <w:r w:rsidR="00745673" w:rsidRPr="00251CD0">
              <w:rPr>
                <w:rFonts w:ascii="Century Gothic" w:hAnsi="Century Gothic"/>
                <w:b/>
                <w:color w:val="000000"/>
                <w:sz w:val="19"/>
                <w:szCs w:val="19"/>
              </w:rPr>
              <w:t>egistration</w:t>
            </w:r>
          </w:p>
          <w:p w:rsidR="00F765C5" w:rsidRPr="00251CD0" w:rsidRDefault="00F765C5" w:rsidP="00F765C5">
            <w:pPr>
              <w:adjustRightInd w:val="0"/>
              <w:jc w:val="center"/>
              <w:rPr>
                <w:rFonts w:ascii="Century Gothic" w:hAnsi="Century Gothic"/>
                <w:color w:val="000000"/>
                <w:sz w:val="19"/>
                <w:szCs w:val="19"/>
              </w:rPr>
            </w:pPr>
          </w:p>
        </w:tc>
      </w:tr>
      <w:tr w:rsidR="00745673" w:rsidRPr="00251CD0" w:rsidTr="00E77D57">
        <w:tc>
          <w:tcPr>
            <w:tcW w:w="4253" w:type="dxa"/>
            <w:tcBorders>
              <w:top w:val="single" w:sz="4" w:space="0" w:color="auto"/>
              <w:left w:val="single" w:sz="4" w:space="0" w:color="auto"/>
              <w:bottom w:val="single" w:sz="4" w:space="0" w:color="auto"/>
              <w:right w:val="single" w:sz="4" w:space="0" w:color="auto"/>
            </w:tcBorders>
            <w:shd w:val="clear" w:color="auto" w:fill="FFFFFF"/>
            <w:hideMark/>
          </w:tcPr>
          <w:p w:rsidR="00745673" w:rsidRPr="00251CD0" w:rsidRDefault="00745673" w:rsidP="00E77D57">
            <w:pPr>
              <w:adjustRightInd w:val="0"/>
              <w:rPr>
                <w:rFonts w:ascii="Century Gothic" w:hAnsi="Century Gothic"/>
                <w:color w:val="000000"/>
                <w:sz w:val="19"/>
                <w:szCs w:val="19"/>
              </w:rPr>
            </w:pPr>
            <w:r w:rsidRPr="00251CD0">
              <w:rPr>
                <w:rFonts w:ascii="Century Gothic" w:hAnsi="Century Gothic"/>
                <w:color w:val="000000"/>
                <w:sz w:val="19"/>
                <w:szCs w:val="19"/>
              </w:rPr>
              <w:t>Non-</w:t>
            </w:r>
            <w:r w:rsidR="004B30EC" w:rsidRPr="00251CD0">
              <w:rPr>
                <w:rFonts w:ascii="Century Gothic" w:hAnsi="Century Gothic"/>
                <w:color w:val="000000"/>
                <w:sz w:val="19"/>
                <w:szCs w:val="19"/>
              </w:rPr>
              <w:t>EU/</w:t>
            </w:r>
            <w:r w:rsidRPr="00251CD0">
              <w:rPr>
                <w:rFonts w:ascii="Century Gothic" w:hAnsi="Century Gothic"/>
                <w:color w:val="000000"/>
                <w:sz w:val="19"/>
                <w:szCs w:val="19"/>
              </w:rPr>
              <w:t>EEA Students studying for a period of less than 6 months</w:t>
            </w:r>
          </w:p>
        </w:tc>
        <w:tc>
          <w:tcPr>
            <w:tcW w:w="5386" w:type="dxa"/>
            <w:tcBorders>
              <w:top w:val="single" w:sz="4" w:space="0" w:color="auto"/>
              <w:left w:val="single" w:sz="4" w:space="0" w:color="auto"/>
              <w:bottom w:val="single" w:sz="4" w:space="0" w:color="auto"/>
              <w:right w:val="single" w:sz="4" w:space="0" w:color="auto"/>
            </w:tcBorders>
            <w:shd w:val="clear" w:color="auto" w:fill="FFFFFF"/>
            <w:hideMark/>
          </w:tcPr>
          <w:p w:rsidR="00745673" w:rsidRPr="00251CD0" w:rsidRDefault="00745673" w:rsidP="00E77D57">
            <w:pPr>
              <w:adjustRightInd w:val="0"/>
              <w:rPr>
                <w:rFonts w:ascii="Century Gothic" w:hAnsi="Century Gothic"/>
                <w:color w:val="000000"/>
                <w:sz w:val="19"/>
                <w:szCs w:val="19"/>
              </w:rPr>
            </w:pPr>
            <w:r w:rsidRPr="00251CD0">
              <w:rPr>
                <w:rFonts w:ascii="Century Gothic" w:hAnsi="Century Gothic"/>
                <w:color w:val="000000"/>
                <w:sz w:val="19"/>
                <w:szCs w:val="19"/>
              </w:rPr>
              <w:t>€500 per month of stay or €3,000 which ever is the lesser</w:t>
            </w:r>
          </w:p>
        </w:tc>
      </w:tr>
      <w:tr w:rsidR="00745673" w:rsidRPr="00251CD0" w:rsidTr="00E77D57">
        <w:tc>
          <w:tcPr>
            <w:tcW w:w="4253" w:type="dxa"/>
            <w:tcBorders>
              <w:top w:val="single" w:sz="4" w:space="0" w:color="auto"/>
              <w:left w:val="single" w:sz="4" w:space="0" w:color="auto"/>
              <w:bottom w:val="single" w:sz="4" w:space="0" w:color="auto"/>
              <w:right w:val="single" w:sz="4" w:space="0" w:color="auto"/>
            </w:tcBorders>
            <w:shd w:val="clear" w:color="auto" w:fill="FFFFFF"/>
            <w:hideMark/>
          </w:tcPr>
          <w:p w:rsidR="00745673" w:rsidRPr="00251CD0" w:rsidRDefault="00745673" w:rsidP="00E77D57">
            <w:pPr>
              <w:adjustRightInd w:val="0"/>
              <w:rPr>
                <w:rFonts w:ascii="Century Gothic" w:hAnsi="Century Gothic"/>
                <w:color w:val="000000"/>
                <w:sz w:val="19"/>
                <w:szCs w:val="19"/>
              </w:rPr>
            </w:pPr>
            <w:r w:rsidRPr="00251CD0">
              <w:rPr>
                <w:rFonts w:ascii="Century Gothic" w:hAnsi="Century Gothic"/>
                <w:color w:val="000000"/>
                <w:sz w:val="19"/>
                <w:szCs w:val="19"/>
              </w:rPr>
              <w:t>Non-</w:t>
            </w:r>
            <w:r w:rsidR="004B30EC" w:rsidRPr="00251CD0">
              <w:rPr>
                <w:rFonts w:ascii="Century Gothic" w:hAnsi="Century Gothic"/>
                <w:color w:val="000000"/>
                <w:sz w:val="19"/>
                <w:szCs w:val="19"/>
              </w:rPr>
              <w:t>EU/</w:t>
            </w:r>
            <w:r w:rsidRPr="00251CD0">
              <w:rPr>
                <w:rFonts w:ascii="Century Gothic" w:hAnsi="Century Gothic"/>
                <w:color w:val="000000"/>
                <w:sz w:val="19"/>
                <w:szCs w:val="19"/>
              </w:rPr>
              <w:t>EEA Students studying for a period equal to or greater than 6 months up to 1 year</w:t>
            </w:r>
          </w:p>
        </w:tc>
        <w:tc>
          <w:tcPr>
            <w:tcW w:w="5386" w:type="dxa"/>
            <w:tcBorders>
              <w:top w:val="single" w:sz="4" w:space="0" w:color="auto"/>
              <w:left w:val="single" w:sz="4" w:space="0" w:color="auto"/>
              <w:bottom w:val="single" w:sz="4" w:space="0" w:color="auto"/>
              <w:right w:val="single" w:sz="4" w:space="0" w:color="auto"/>
            </w:tcBorders>
            <w:shd w:val="clear" w:color="auto" w:fill="FFFFFF"/>
            <w:hideMark/>
          </w:tcPr>
          <w:p w:rsidR="00745673" w:rsidRPr="00251CD0" w:rsidRDefault="00745673" w:rsidP="00E77D57">
            <w:pPr>
              <w:adjustRightInd w:val="0"/>
              <w:rPr>
                <w:rFonts w:ascii="Century Gothic" w:hAnsi="Century Gothic"/>
                <w:color w:val="000000"/>
                <w:sz w:val="19"/>
                <w:szCs w:val="19"/>
              </w:rPr>
            </w:pPr>
            <w:r w:rsidRPr="00251CD0">
              <w:rPr>
                <w:rFonts w:ascii="Century Gothic" w:hAnsi="Century Gothic"/>
                <w:color w:val="000000"/>
                <w:sz w:val="19"/>
                <w:szCs w:val="19"/>
              </w:rPr>
              <w:t>€3,000</w:t>
            </w:r>
          </w:p>
        </w:tc>
      </w:tr>
      <w:tr w:rsidR="00745673" w:rsidRPr="00251CD0" w:rsidTr="00E77D57">
        <w:tc>
          <w:tcPr>
            <w:tcW w:w="4253" w:type="dxa"/>
            <w:tcBorders>
              <w:top w:val="single" w:sz="4" w:space="0" w:color="auto"/>
              <w:left w:val="single" w:sz="4" w:space="0" w:color="auto"/>
              <w:bottom w:val="single" w:sz="4" w:space="0" w:color="auto"/>
              <w:right w:val="single" w:sz="4" w:space="0" w:color="auto"/>
            </w:tcBorders>
            <w:shd w:val="clear" w:color="auto" w:fill="FFFFFF"/>
            <w:hideMark/>
          </w:tcPr>
          <w:p w:rsidR="00745673" w:rsidRPr="00251CD0" w:rsidRDefault="00745673" w:rsidP="00E77D57">
            <w:pPr>
              <w:adjustRightInd w:val="0"/>
              <w:rPr>
                <w:rFonts w:ascii="Century Gothic" w:hAnsi="Century Gothic"/>
                <w:color w:val="000000"/>
                <w:sz w:val="19"/>
                <w:szCs w:val="19"/>
              </w:rPr>
            </w:pPr>
            <w:r w:rsidRPr="00251CD0">
              <w:rPr>
                <w:rFonts w:ascii="Century Gothic" w:hAnsi="Century Gothic"/>
                <w:color w:val="000000"/>
                <w:sz w:val="19"/>
                <w:szCs w:val="19"/>
              </w:rPr>
              <w:t>Non-</w:t>
            </w:r>
            <w:r w:rsidR="004B30EC" w:rsidRPr="00251CD0">
              <w:rPr>
                <w:rFonts w:ascii="Century Gothic" w:hAnsi="Century Gothic"/>
                <w:color w:val="000000"/>
                <w:sz w:val="19"/>
                <w:szCs w:val="19"/>
              </w:rPr>
              <w:t>EU/</w:t>
            </w:r>
            <w:r w:rsidRPr="00251CD0">
              <w:rPr>
                <w:rFonts w:ascii="Century Gothic" w:hAnsi="Century Gothic"/>
                <w:color w:val="000000"/>
                <w:sz w:val="19"/>
                <w:szCs w:val="19"/>
              </w:rPr>
              <w:t>EEA Students studying in Ireland where the second registration takes place at a time exceeding 1 year</w:t>
            </w:r>
          </w:p>
        </w:tc>
        <w:tc>
          <w:tcPr>
            <w:tcW w:w="5386" w:type="dxa"/>
            <w:tcBorders>
              <w:top w:val="single" w:sz="4" w:space="0" w:color="auto"/>
              <w:left w:val="single" w:sz="4" w:space="0" w:color="auto"/>
              <w:bottom w:val="single" w:sz="4" w:space="0" w:color="auto"/>
              <w:right w:val="single" w:sz="4" w:space="0" w:color="auto"/>
            </w:tcBorders>
            <w:shd w:val="clear" w:color="auto" w:fill="FFFFFF"/>
            <w:hideMark/>
          </w:tcPr>
          <w:p w:rsidR="00745673" w:rsidRPr="00251CD0" w:rsidRDefault="00745673" w:rsidP="00E77D57">
            <w:pPr>
              <w:adjustRightInd w:val="0"/>
              <w:rPr>
                <w:rFonts w:ascii="Century Gothic" w:hAnsi="Century Gothic"/>
                <w:color w:val="000000"/>
                <w:sz w:val="19"/>
                <w:szCs w:val="19"/>
              </w:rPr>
            </w:pPr>
            <w:r w:rsidRPr="00251CD0">
              <w:rPr>
                <w:rFonts w:ascii="Century Gothic" w:hAnsi="Century Gothic"/>
                <w:color w:val="000000"/>
                <w:sz w:val="19"/>
                <w:szCs w:val="19"/>
              </w:rPr>
              <w:t>Such students are generally not required to produce bank accounts at second or subsequent registrations unless they are requested to do so by a Supervisor</w:t>
            </w:r>
          </w:p>
        </w:tc>
      </w:tr>
    </w:tbl>
    <w:p w:rsidR="00E56F20" w:rsidRPr="00251CD0" w:rsidRDefault="00E56F20" w:rsidP="00745673">
      <w:pPr>
        <w:ind w:left="720"/>
        <w:rPr>
          <w:rStyle w:val="Strong"/>
          <w:rFonts w:ascii="Century Gothic" w:hAnsi="Century Gothic" w:cs="Arial"/>
          <w:b w:val="0"/>
          <w:bCs w:val="0"/>
          <w:i/>
          <w:sz w:val="19"/>
          <w:szCs w:val="19"/>
        </w:rPr>
      </w:pPr>
      <w:r w:rsidRPr="00251CD0">
        <w:rPr>
          <w:rStyle w:val="Emphasis"/>
          <w:rFonts w:ascii="Century Gothic" w:hAnsi="Century Gothic" w:cs="Arial"/>
          <w:i w:val="0"/>
          <w:sz w:val="19"/>
          <w:szCs w:val="19"/>
        </w:rPr>
        <w:t xml:space="preserve"> </w:t>
      </w:r>
    </w:p>
    <w:p w:rsidR="00E56F20" w:rsidRPr="00251CD0" w:rsidRDefault="00FE1C23" w:rsidP="00E56F20">
      <w:pPr>
        <w:numPr>
          <w:ilvl w:val="0"/>
          <w:numId w:val="1"/>
        </w:numPr>
        <w:rPr>
          <w:rFonts w:ascii="Century Gothic" w:hAnsi="Century Gothic" w:cs="Arial"/>
          <w:sz w:val="19"/>
          <w:szCs w:val="19"/>
        </w:rPr>
      </w:pPr>
      <w:r w:rsidRPr="00251CD0">
        <w:rPr>
          <w:rStyle w:val="Emphasis"/>
          <w:rFonts w:ascii="Century Gothic" w:hAnsi="Century Gothic" w:cs="Arial"/>
          <w:b/>
          <w:i w:val="0"/>
          <w:sz w:val="19"/>
          <w:szCs w:val="19"/>
        </w:rPr>
        <w:t>Proof of comprehensive medical insurance</w:t>
      </w:r>
      <w:r w:rsidRPr="00251CD0">
        <w:rPr>
          <w:rStyle w:val="Emphasis"/>
          <w:rFonts w:ascii="Century Gothic" w:hAnsi="Century Gothic" w:cs="Arial"/>
          <w:i w:val="0"/>
          <w:sz w:val="19"/>
          <w:szCs w:val="19"/>
        </w:rPr>
        <w:t xml:space="preserve"> which must include hospitalisation cover. The original policy document must be in English and must state your name. The policy should clearly state the start and finish dates to ensure cover for the full length of time you are in Ireland.  If you have an insurance card bring it with you to the GNIB office.  </w:t>
      </w:r>
      <w:r w:rsidRPr="00251CD0">
        <w:rPr>
          <w:rStyle w:val="Emphasis"/>
          <w:rFonts w:ascii="Century Gothic" w:hAnsi="Century Gothic" w:cs="Arial"/>
          <w:i w:val="0"/>
          <w:sz w:val="19"/>
          <w:szCs w:val="19"/>
        </w:rPr>
        <w:br/>
      </w:r>
    </w:p>
    <w:p w:rsidR="009A45BD" w:rsidRPr="00251CD0" w:rsidRDefault="00FE1C23" w:rsidP="00745673">
      <w:pPr>
        <w:numPr>
          <w:ilvl w:val="0"/>
          <w:numId w:val="1"/>
        </w:numPr>
        <w:rPr>
          <w:rStyle w:val="Emphasis"/>
          <w:rFonts w:ascii="Century Gothic" w:hAnsi="Century Gothic"/>
          <w:i w:val="0"/>
          <w:iCs w:val="0"/>
          <w:color w:val="666666"/>
          <w:sz w:val="19"/>
          <w:szCs w:val="19"/>
        </w:rPr>
      </w:pPr>
      <w:r w:rsidRPr="00251CD0">
        <w:rPr>
          <w:rStyle w:val="Strong"/>
          <w:rFonts w:ascii="Century Gothic" w:hAnsi="Century Gothic" w:cs="Arial"/>
          <w:bCs w:val="0"/>
          <w:sz w:val="19"/>
          <w:szCs w:val="19"/>
        </w:rPr>
        <w:t>Personal credit/debit card for payment of immigration fee of €300.</w:t>
      </w:r>
      <w:r w:rsidRPr="00251CD0">
        <w:rPr>
          <w:rStyle w:val="Strong"/>
          <w:rFonts w:ascii="Century Gothic" w:hAnsi="Century Gothic" w:cs="Arial"/>
          <w:b w:val="0"/>
          <w:bCs w:val="0"/>
          <w:sz w:val="19"/>
          <w:szCs w:val="19"/>
        </w:rPr>
        <w:t>  If </w:t>
      </w:r>
      <w:r w:rsidR="007728CF" w:rsidRPr="00251CD0">
        <w:rPr>
          <w:rStyle w:val="Strong"/>
          <w:rFonts w:ascii="Century Gothic" w:hAnsi="Century Gothic" w:cs="Arial"/>
          <w:b w:val="0"/>
          <w:bCs w:val="0"/>
          <w:sz w:val="19"/>
          <w:szCs w:val="19"/>
        </w:rPr>
        <w:t xml:space="preserve">you don’t have </w:t>
      </w:r>
      <w:r w:rsidRPr="00251CD0">
        <w:rPr>
          <w:rStyle w:val="Strong"/>
          <w:rFonts w:ascii="Century Gothic" w:hAnsi="Century Gothic" w:cs="Arial"/>
          <w:b w:val="0"/>
          <w:bCs w:val="0"/>
          <w:sz w:val="19"/>
          <w:szCs w:val="19"/>
        </w:rPr>
        <w:t>a credit card</w:t>
      </w:r>
      <w:r w:rsidR="007728CF" w:rsidRPr="00251CD0">
        <w:rPr>
          <w:rStyle w:val="Strong"/>
          <w:rFonts w:ascii="Century Gothic" w:hAnsi="Century Gothic" w:cs="Arial"/>
          <w:b w:val="0"/>
          <w:bCs w:val="0"/>
          <w:sz w:val="19"/>
          <w:szCs w:val="19"/>
        </w:rPr>
        <w:t xml:space="preserve"> the GNIB will </w:t>
      </w:r>
      <w:r w:rsidRPr="00251CD0">
        <w:rPr>
          <w:rStyle w:val="Strong"/>
          <w:rFonts w:ascii="Century Gothic" w:hAnsi="Century Gothic" w:cs="Arial"/>
          <w:b w:val="0"/>
          <w:bCs w:val="0"/>
          <w:sz w:val="19"/>
          <w:szCs w:val="19"/>
        </w:rPr>
        <w:t>issue a bank giro form</w:t>
      </w:r>
      <w:r w:rsidR="007728CF" w:rsidRPr="00251CD0">
        <w:rPr>
          <w:rStyle w:val="Strong"/>
          <w:rFonts w:ascii="Century Gothic" w:hAnsi="Century Gothic" w:cs="Arial"/>
          <w:b w:val="0"/>
          <w:bCs w:val="0"/>
          <w:sz w:val="19"/>
          <w:szCs w:val="19"/>
        </w:rPr>
        <w:t xml:space="preserve">. </w:t>
      </w:r>
      <w:r w:rsidRPr="00251CD0">
        <w:rPr>
          <w:rStyle w:val="Strong"/>
          <w:rFonts w:ascii="Century Gothic" w:hAnsi="Century Gothic" w:cs="Arial"/>
          <w:b w:val="0"/>
          <w:bCs w:val="0"/>
          <w:sz w:val="19"/>
          <w:szCs w:val="19"/>
        </w:rPr>
        <w:t xml:space="preserve"> </w:t>
      </w:r>
    </w:p>
    <w:p w:rsidR="009A45BD" w:rsidRPr="00251CD0" w:rsidRDefault="009A45BD" w:rsidP="00230C86">
      <w:pPr>
        <w:ind w:left="360"/>
        <w:rPr>
          <w:rStyle w:val="Emphasis"/>
          <w:rFonts w:ascii="Century Gothic" w:hAnsi="Century Gothic" w:cs="Arial"/>
          <w:i w:val="0"/>
          <w:sz w:val="19"/>
          <w:szCs w:val="19"/>
        </w:rPr>
      </w:pPr>
    </w:p>
    <w:p w:rsidR="007728CF" w:rsidRPr="00A92CF5" w:rsidRDefault="00C80160" w:rsidP="00995303">
      <w:pPr>
        <w:rPr>
          <w:rStyle w:val="Emphasis"/>
          <w:rFonts w:ascii="Century Gothic" w:hAnsi="Century Gothic" w:cs="Arial"/>
          <w:b/>
          <w:i w:val="0"/>
          <w:sz w:val="20"/>
          <w:szCs w:val="20"/>
          <w:u w:val="single"/>
        </w:rPr>
      </w:pPr>
      <w:r w:rsidRPr="00A92CF5">
        <w:rPr>
          <w:rStyle w:val="Emphasis"/>
          <w:rFonts w:ascii="Century Gothic" w:hAnsi="Century Gothic" w:cs="Arial"/>
          <w:b/>
          <w:i w:val="0"/>
          <w:sz w:val="20"/>
          <w:szCs w:val="20"/>
          <w:u w:val="single"/>
        </w:rPr>
        <w:t>Very i</w:t>
      </w:r>
      <w:r w:rsidR="007728CF" w:rsidRPr="00A92CF5">
        <w:rPr>
          <w:rStyle w:val="Emphasis"/>
          <w:rFonts w:ascii="Century Gothic" w:hAnsi="Century Gothic" w:cs="Arial"/>
          <w:b/>
          <w:i w:val="0"/>
          <w:sz w:val="20"/>
          <w:szCs w:val="20"/>
          <w:u w:val="single"/>
        </w:rPr>
        <w:t xml:space="preserve">mportant </w:t>
      </w:r>
      <w:r w:rsidRPr="00A92CF5">
        <w:rPr>
          <w:rStyle w:val="Emphasis"/>
          <w:rFonts w:ascii="Century Gothic" w:hAnsi="Century Gothic" w:cs="Arial"/>
          <w:b/>
          <w:i w:val="0"/>
          <w:sz w:val="20"/>
          <w:szCs w:val="20"/>
          <w:u w:val="single"/>
        </w:rPr>
        <w:t>i</w:t>
      </w:r>
      <w:r w:rsidR="007728CF" w:rsidRPr="00A92CF5">
        <w:rPr>
          <w:rStyle w:val="Emphasis"/>
          <w:rFonts w:ascii="Century Gothic" w:hAnsi="Century Gothic" w:cs="Arial"/>
          <w:b/>
          <w:i w:val="0"/>
          <w:sz w:val="20"/>
          <w:szCs w:val="20"/>
          <w:u w:val="single"/>
        </w:rPr>
        <w:t xml:space="preserve">nformation: </w:t>
      </w:r>
    </w:p>
    <w:p w:rsidR="007728CF" w:rsidRPr="00251CD0" w:rsidRDefault="007728CF" w:rsidP="00995303">
      <w:pPr>
        <w:rPr>
          <w:rStyle w:val="Emphasis"/>
          <w:rFonts w:ascii="Century Gothic" w:hAnsi="Century Gothic" w:cs="Arial"/>
          <w:b/>
          <w:i w:val="0"/>
          <w:sz w:val="19"/>
          <w:szCs w:val="19"/>
        </w:rPr>
      </w:pPr>
    </w:p>
    <w:p w:rsidR="00C80160" w:rsidRDefault="00C80160" w:rsidP="00C80160">
      <w:pPr>
        <w:numPr>
          <w:ilvl w:val="0"/>
          <w:numId w:val="3"/>
        </w:numPr>
        <w:rPr>
          <w:rStyle w:val="Emphasis"/>
          <w:rFonts w:ascii="Century Gothic" w:hAnsi="Century Gothic" w:cs="Arial"/>
          <w:i w:val="0"/>
          <w:sz w:val="19"/>
          <w:szCs w:val="19"/>
        </w:rPr>
      </w:pPr>
      <w:r>
        <w:rPr>
          <w:rStyle w:val="Emphasis"/>
          <w:rFonts w:ascii="Century Gothic" w:hAnsi="Century Gothic" w:cs="Arial"/>
          <w:i w:val="0"/>
          <w:sz w:val="19"/>
          <w:szCs w:val="19"/>
        </w:rPr>
        <w:t xml:space="preserve">The immigration smart card is batch printed in Dublin and can take </w:t>
      </w:r>
      <w:r w:rsidRPr="00A92CF5">
        <w:rPr>
          <w:rStyle w:val="Emphasis"/>
          <w:rFonts w:ascii="Century Gothic" w:hAnsi="Century Gothic" w:cs="Arial"/>
          <w:i w:val="0"/>
          <w:sz w:val="19"/>
          <w:szCs w:val="19"/>
          <w:u w:val="single"/>
        </w:rPr>
        <w:t>up to 10 days</w:t>
      </w:r>
      <w:r>
        <w:rPr>
          <w:rStyle w:val="Emphasis"/>
          <w:rFonts w:ascii="Century Gothic" w:hAnsi="Century Gothic" w:cs="Arial"/>
          <w:i w:val="0"/>
          <w:sz w:val="19"/>
          <w:szCs w:val="19"/>
        </w:rPr>
        <w:t xml:space="preserve"> to arrive to the GNIB office in Galway. This should be taken into consideration when making travel plans or applying for re-entry visas. </w:t>
      </w:r>
    </w:p>
    <w:p w:rsidR="00C80160" w:rsidRDefault="00C80160" w:rsidP="00C80160">
      <w:pPr>
        <w:ind w:left="720"/>
        <w:rPr>
          <w:rStyle w:val="Emphasis"/>
          <w:rFonts w:ascii="Century Gothic" w:hAnsi="Century Gothic" w:cs="Arial"/>
          <w:i w:val="0"/>
          <w:sz w:val="19"/>
          <w:szCs w:val="19"/>
        </w:rPr>
      </w:pPr>
    </w:p>
    <w:p w:rsidR="00C80160" w:rsidRDefault="00C80160" w:rsidP="00C80160">
      <w:pPr>
        <w:numPr>
          <w:ilvl w:val="0"/>
          <w:numId w:val="3"/>
        </w:numPr>
        <w:rPr>
          <w:rStyle w:val="Emphasis"/>
          <w:rFonts w:ascii="Century Gothic" w:hAnsi="Century Gothic" w:cs="Arial"/>
          <w:i w:val="0"/>
          <w:sz w:val="19"/>
          <w:szCs w:val="19"/>
        </w:rPr>
      </w:pPr>
      <w:r w:rsidRPr="00251CD0">
        <w:rPr>
          <w:rStyle w:val="Emphasis"/>
          <w:rFonts w:ascii="Century Gothic" w:hAnsi="Century Gothic" w:cs="Arial"/>
          <w:i w:val="0"/>
          <w:sz w:val="19"/>
          <w:szCs w:val="19"/>
        </w:rPr>
        <w:t xml:space="preserve">There is a charge of </w:t>
      </w:r>
      <w:r w:rsidRPr="00A92CF5">
        <w:rPr>
          <w:rStyle w:val="Emphasis"/>
          <w:rFonts w:ascii="Century Gothic" w:hAnsi="Century Gothic" w:cs="Arial"/>
          <w:i w:val="0"/>
          <w:sz w:val="19"/>
          <w:szCs w:val="19"/>
          <w:u w:val="single"/>
        </w:rPr>
        <w:t>€300 for a card r</w:t>
      </w:r>
      <w:r w:rsidR="00E018E9" w:rsidRPr="00A92CF5">
        <w:rPr>
          <w:rStyle w:val="Emphasis"/>
          <w:rFonts w:ascii="Century Gothic" w:hAnsi="Century Gothic" w:cs="Arial"/>
          <w:i w:val="0"/>
          <w:sz w:val="19"/>
          <w:szCs w:val="19"/>
          <w:u w:val="single"/>
        </w:rPr>
        <w:t>eplacement</w:t>
      </w:r>
      <w:r w:rsidR="00E018E9">
        <w:rPr>
          <w:rStyle w:val="Emphasis"/>
          <w:rFonts w:ascii="Century Gothic" w:hAnsi="Century Gothic" w:cs="Arial"/>
          <w:i w:val="0"/>
          <w:sz w:val="19"/>
          <w:szCs w:val="19"/>
        </w:rPr>
        <w:t xml:space="preserve"> due to loss or theft. </w:t>
      </w:r>
      <w:r w:rsidRPr="00251CD0">
        <w:rPr>
          <w:rStyle w:val="Emphasis"/>
          <w:rFonts w:ascii="Century Gothic" w:hAnsi="Century Gothic" w:cs="Arial"/>
          <w:i w:val="0"/>
          <w:sz w:val="19"/>
          <w:szCs w:val="19"/>
        </w:rPr>
        <w:t xml:space="preserve"> </w:t>
      </w:r>
    </w:p>
    <w:p w:rsidR="00C80160" w:rsidRDefault="00C80160" w:rsidP="00C80160">
      <w:pPr>
        <w:pStyle w:val="ListParagraph"/>
        <w:rPr>
          <w:rStyle w:val="Emphasis"/>
          <w:rFonts w:ascii="Century Gothic" w:hAnsi="Century Gothic" w:cs="Arial"/>
          <w:i w:val="0"/>
          <w:sz w:val="19"/>
          <w:szCs w:val="19"/>
        </w:rPr>
      </w:pPr>
    </w:p>
    <w:p w:rsidR="00E018E9" w:rsidRPr="00E018E9" w:rsidRDefault="00E018E9" w:rsidP="00E018E9">
      <w:pPr>
        <w:pStyle w:val="ListParagraph"/>
        <w:numPr>
          <w:ilvl w:val="0"/>
          <w:numId w:val="5"/>
        </w:numPr>
        <w:rPr>
          <w:rFonts w:ascii="Century Gothic" w:hAnsi="Century Gothic" w:cs="Arial"/>
          <w:iCs/>
          <w:sz w:val="19"/>
          <w:szCs w:val="19"/>
        </w:rPr>
      </w:pPr>
      <w:r w:rsidRPr="00E018E9">
        <w:rPr>
          <w:rFonts w:ascii="Century Gothic" w:hAnsi="Century Gothic" w:cs="Arial"/>
          <w:sz w:val="19"/>
          <w:szCs w:val="19"/>
        </w:rPr>
        <w:t xml:space="preserve">Under immigration rules, all non-EU students must </w:t>
      </w:r>
      <w:r w:rsidRPr="00A92CF5">
        <w:rPr>
          <w:rFonts w:ascii="Century Gothic" w:hAnsi="Century Gothic" w:cs="Arial"/>
          <w:sz w:val="19"/>
          <w:szCs w:val="19"/>
          <w:u w:val="single"/>
        </w:rPr>
        <w:t>notify the GNIB of any changes</w:t>
      </w:r>
      <w:r w:rsidRPr="00E018E9">
        <w:rPr>
          <w:rFonts w:ascii="Century Gothic" w:hAnsi="Century Gothic" w:cs="Arial"/>
          <w:sz w:val="19"/>
          <w:szCs w:val="19"/>
        </w:rPr>
        <w:t xml:space="preserve"> to their registration details, including a </w:t>
      </w:r>
      <w:r w:rsidRPr="00A92CF5">
        <w:rPr>
          <w:rFonts w:ascii="Century Gothic" w:hAnsi="Century Gothic" w:cs="Arial"/>
          <w:sz w:val="19"/>
          <w:szCs w:val="19"/>
        </w:rPr>
        <w:t>change of address, change of course or withdrawal from a course,</w:t>
      </w:r>
      <w:r w:rsidRPr="00E018E9">
        <w:rPr>
          <w:rFonts w:ascii="Century Gothic" w:hAnsi="Century Gothic" w:cs="Arial"/>
          <w:sz w:val="19"/>
          <w:szCs w:val="19"/>
        </w:rPr>
        <w:t xml:space="preserve"> </w:t>
      </w:r>
      <w:r w:rsidRPr="00E018E9">
        <w:rPr>
          <w:rStyle w:val="Strong"/>
          <w:rFonts w:ascii="Century Gothic" w:hAnsi="Century Gothic" w:cs="Arial"/>
          <w:b w:val="0"/>
          <w:sz w:val="19"/>
          <w:szCs w:val="19"/>
        </w:rPr>
        <w:t>within 7 days</w:t>
      </w:r>
      <w:r w:rsidRPr="00E018E9">
        <w:rPr>
          <w:rFonts w:ascii="Century Gothic" w:hAnsi="Century Gothic" w:cs="Arial"/>
          <w:b/>
          <w:sz w:val="19"/>
          <w:szCs w:val="19"/>
        </w:rPr>
        <w:t>.</w:t>
      </w:r>
      <w:r w:rsidRPr="00E018E9">
        <w:rPr>
          <w:rFonts w:ascii="Century Gothic" w:hAnsi="Century Gothic" w:cs="Arial"/>
          <w:sz w:val="19"/>
          <w:szCs w:val="19"/>
        </w:rPr>
        <w:t xml:space="preserve">  </w:t>
      </w:r>
    </w:p>
    <w:p w:rsidR="00E018E9" w:rsidRPr="00E018E9" w:rsidRDefault="00E018E9" w:rsidP="00E018E9">
      <w:pPr>
        <w:pStyle w:val="ListParagraph"/>
        <w:rPr>
          <w:rFonts w:ascii="Century Gothic" w:hAnsi="Century Gothic" w:cs="Arial"/>
          <w:iCs/>
          <w:sz w:val="19"/>
          <w:szCs w:val="19"/>
        </w:rPr>
      </w:pPr>
    </w:p>
    <w:p w:rsidR="00E018E9" w:rsidRPr="00A92CF5" w:rsidRDefault="00E018E9" w:rsidP="00E018E9">
      <w:pPr>
        <w:pStyle w:val="ListParagraph"/>
        <w:numPr>
          <w:ilvl w:val="0"/>
          <w:numId w:val="5"/>
        </w:numPr>
        <w:rPr>
          <w:rFonts w:ascii="Century Gothic" w:hAnsi="Century Gothic" w:cs="Arial"/>
          <w:iCs/>
          <w:sz w:val="19"/>
          <w:szCs w:val="19"/>
          <w:u w:val="single"/>
        </w:rPr>
      </w:pPr>
      <w:r>
        <w:rPr>
          <w:rFonts w:ascii="Century Gothic" w:hAnsi="Century Gothic" w:cs="Arial"/>
          <w:sz w:val="19"/>
          <w:szCs w:val="19"/>
        </w:rPr>
        <w:t xml:space="preserve">All documentation must be </w:t>
      </w:r>
      <w:r w:rsidRPr="00A92CF5">
        <w:rPr>
          <w:rFonts w:ascii="Century Gothic" w:hAnsi="Century Gothic" w:cs="Arial"/>
          <w:sz w:val="19"/>
          <w:szCs w:val="19"/>
          <w:u w:val="single"/>
        </w:rPr>
        <w:t xml:space="preserve">original </w:t>
      </w:r>
    </w:p>
    <w:p w:rsidR="00E018E9" w:rsidRPr="00E018E9" w:rsidRDefault="00E018E9" w:rsidP="00E018E9">
      <w:pPr>
        <w:pStyle w:val="ListParagraph"/>
        <w:rPr>
          <w:rFonts w:ascii="Century Gothic" w:hAnsi="Century Gothic" w:cs="Arial"/>
          <w:iCs/>
          <w:sz w:val="19"/>
          <w:szCs w:val="19"/>
        </w:rPr>
      </w:pPr>
    </w:p>
    <w:p w:rsidR="007728CF" w:rsidRPr="00251CD0" w:rsidRDefault="00995303" w:rsidP="00C831D0">
      <w:pPr>
        <w:ind w:left="720"/>
        <w:rPr>
          <w:rStyle w:val="Emphasis"/>
          <w:rFonts w:ascii="Century Gothic" w:hAnsi="Century Gothic" w:cs="Arial"/>
          <w:i w:val="0"/>
          <w:sz w:val="19"/>
          <w:szCs w:val="19"/>
        </w:rPr>
      </w:pPr>
      <w:r w:rsidRPr="00251CD0">
        <w:rPr>
          <w:rStyle w:val="Emphasis"/>
          <w:rFonts w:ascii="Century Gothic" w:hAnsi="Century Gothic" w:cs="Arial"/>
          <w:i w:val="0"/>
          <w:sz w:val="19"/>
          <w:szCs w:val="19"/>
        </w:rPr>
        <w:t xml:space="preserve"> </w:t>
      </w:r>
      <w:r w:rsidR="007728CF" w:rsidRPr="00251CD0">
        <w:rPr>
          <w:rStyle w:val="Emphasis"/>
          <w:rFonts w:ascii="Century Gothic" w:hAnsi="Century Gothic" w:cs="Arial"/>
          <w:i w:val="0"/>
          <w:sz w:val="19"/>
          <w:szCs w:val="19"/>
        </w:rPr>
        <w:t xml:space="preserve"> </w:t>
      </w:r>
    </w:p>
    <w:p w:rsidR="00C80160" w:rsidRDefault="00C80160" w:rsidP="00C80160">
      <w:pPr>
        <w:pStyle w:val="ListParagraph"/>
        <w:rPr>
          <w:rStyle w:val="Emphasis"/>
          <w:rFonts w:ascii="Century Gothic" w:hAnsi="Century Gothic" w:cs="Arial"/>
          <w:i w:val="0"/>
          <w:sz w:val="19"/>
          <w:szCs w:val="19"/>
        </w:rPr>
      </w:pPr>
    </w:p>
    <w:p w:rsidR="00C831D0" w:rsidRDefault="00C831D0" w:rsidP="00C831D0">
      <w:pPr>
        <w:pStyle w:val="ListParagraph"/>
        <w:rPr>
          <w:rStyle w:val="Emphasis"/>
          <w:rFonts w:ascii="Century Gothic" w:hAnsi="Century Gothic" w:cs="Arial"/>
          <w:i w:val="0"/>
          <w:sz w:val="19"/>
          <w:szCs w:val="19"/>
        </w:rPr>
      </w:pPr>
    </w:p>
    <w:p w:rsidR="00F765C5" w:rsidRPr="00251CD0" w:rsidRDefault="00F765C5" w:rsidP="001C64AA">
      <w:pPr>
        <w:rPr>
          <w:rFonts w:ascii="Century Gothic" w:hAnsi="Century Gothic" w:cs="Arial"/>
          <w:b/>
          <w:sz w:val="19"/>
          <w:szCs w:val="19"/>
          <w:u w:val="single"/>
        </w:rPr>
      </w:pPr>
    </w:p>
    <w:p w:rsidR="00E018E9" w:rsidRPr="00251CD0" w:rsidRDefault="00E018E9" w:rsidP="00E018E9">
      <w:pPr>
        <w:rPr>
          <w:rStyle w:val="Emphasis"/>
          <w:rFonts w:ascii="Century Gothic" w:hAnsi="Century Gothic" w:cs="Arial"/>
          <w:bCs/>
          <w:i w:val="0"/>
          <w:sz w:val="19"/>
          <w:szCs w:val="19"/>
        </w:rPr>
      </w:pPr>
      <w:r w:rsidRPr="00E018E9">
        <w:rPr>
          <w:rFonts w:ascii="Century Gothic" w:hAnsi="Century Gothic" w:cs="Arial"/>
          <w:b/>
          <w:sz w:val="19"/>
          <w:szCs w:val="19"/>
          <w:u w:val="single"/>
        </w:rPr>
        <w:t>Note:</w:t>
      </w:r>
      <w:r>
        <w:rPr>
          <w:rFonts w:ascii="Century Gothic" w:hAnsi="Century Gothic" w:cs="Arial"/>
          <w:sz w:val="19"/>
          <w:szCs w:val="19"/>
        </w:rPr>
        <w:t xml:space="preserve"> </w:t>
      </w:r>
      <w:r w:rsidRPr="00251CD0">
        <w:rPr>
          <w:rFonts w:ascii="Century Gothic" w:hAnsi="Century Gothic" w:cs="Arial"/>
          <w:sz w:val="19"/>
          <w:szCs w:val="19"/>
        </w:rPr>
        <w:t>Students from visa required countries must possess a valid student visa in order to study in Ireland and to register as a student with the GNIB.  Information regarding student visas</w:t>
      </w:r>
      <w:r>
        <w:rPr>
          <w:rFonts w:ascii="Century Gothic" w:hAnsi="Century Gothic" w:cs="Arial"/>
          <w:sz w:val="19"/>
          <w:szCs w:val="19"/>
        </w:rPr>
        <w:t xml:space="preserve">, as well as re-entry visas to facilitate travel outside Ireland, </w:t>
      </w:r>
      <w:r w:rsidRPr="00251CD0">
        <w:rPr>
          <w:rFonts w:ascii="Century Gothic" w:hAnsi="Century Gothic" w:cs="Arial"/>
          <w:sz w:val="19"/>
          <w:szCs w:val="19"/>
        </w:rPr>
        <w:t xml:space="preserve">is available on the website of the Irish Naturalisation &amp; Immigration Service at </w:t>
      </w:r>
      <w:hyperlink r:id="rId5" w:history="1">
        <w:r w:rsidRPr="00251CD0">
          <w:rPr>
            <w:rStyle w:val="Hyperlink"/>
            <w:rFonts w:ascii="Century Gothic" w:hAnsi="Century Gothic" w:cs="Arial"/>
            <w:sz w:val="19"/>
            <w:szCs w:val="19"/>
          </w:rPr>
          <w:t>www.inis.gov.ie</w:t>
        </w:r>
      </w:hyperlink>
      <w:r w:rsidRPr="00251CD0">
        <w:rPr>
          <w:rFonts w:ascii="Century Gothic" w:hAnsi="Century Gothic" w:cs="Arial"/>
          <w:sz w:val="19"/>
          <w:szCs w:val="19"/>
        </w:rPr>
        <w:t xml:space="preserve">. </w:t>
      </w:r>
      <w:r>
        <w:rPr>
          <w:rFonts w:ascii="Century Gothic" w:hAnsi="Century Gothic" w:cs="Arial"/>
          <w:sz w:val="19"/>
          <w:szCs w:val="19"/>
        </w:rPr>
        <w:t xml:space="preserve"> T</w:t>
      </w:r>
      <w:r w:rsidRPr="00251CD0">
        <w:rPr>
          <w:rStyle w:val="Emphasis"/>
          <w:rFonts w:ascii="Century Gothic" w:hAnsi="Century Gothic" w:cs="Arial"/>
          <w:bCs/>
          <w:i w:val="0"/>
          <w:sz w:val="19"/>
          <w:szCs w:val="19"/>
        </w:rPr>
        <w:t>he International Affairs Office will provide you with a support letter for your re-entry visa.</w:t>
      </w:r>
    </w:p>
    <w:p w:rsidR="00E018E9" w:rsidRDefault="00E018E9" w:rsidP="001C64AA">
      <w:pPr>
        <w:rPr>
          <w:rFonts w:ascii="Century Gothic" w:hAnsi="Century Gothic" w:cs="Arial"/>
          <w:b/>
          <w:sz w:val="19"/>
          <w:szCs w:val="19"/>
          <w:u w:val="single"/>
        </w:rPr>
      </w:pPr>
      <w:bookmarkStart w:id="0" w:name="_GoBack"/>
      <w:bookmarkEnd w:id="0"/>
    </w:p>
    <w:p w:rsidR="00F765C5" w:rsidRPr="00251CD0" w:rsidRDefault="00E018E9" w:rsidP="001C64AA">
      <w:pPr>
        <w:rPr>
          <w:rFonts w:ascii="Century Gothic" w:hAnsi="Century Gothic" w:cs="Arial"/>
          <w:b/>
          <w:sz w:val="19"/>
          <w:szCs w:val="19"/>
          <w:u w:val="single"/>
        </w:rPr>
      </w:pPr>
      <w:r>
        <w:rPr>
          <w:rFonts w:ascii="Century Gothic" w:hAnsi="Century Gothic" w:cs="Arial"/>
          <w:b/>
          <w:sz w:val="19"/>
          <w:szCs w:val="19"/>
          <w:u w:val="single"/>
        </w:rPr>
        <w:t>C</w:t>
      </w:r>
      <w:r w:rsidR="00D07A44" w:rsidRPr="00251CD0">
        <w:rPr>
          <w:rFonts w:ascii="Century Gothic" w:hAnsi="Century Gothic" w:cs="Arial"/>
          <w:b/>
          <w:sz w:val="19"/>
          <w:szCs w:val="19"/>
          <w:u w:val="single"/>
        </w:rPr>
        <w:t xml:space="preserve">ontact details </w:t>
      </w:r>
    </w:p>
    <w:p w:rsidR="001C64AA" w:rsidRPr="00251CD0" w:rsidRDefault="001C64AA" w:rsidP="001C64AA">
      <w:pPr>
        <w:rPr>
          <w:rFonts w:ascii="Century Gothic" w:hAnsi="Century Gothic"/>
          <w:sz w:val="19"/>
          <w:szCs w:val="19"/>
        </w:rPr>
      </w:pPr>
    </w:p>
    <w:p w:rsidR="00D07A44" w:rsidRPr="00251CD0" w:rsidRDefault="00D07A44" w:rsidP="00D07A44">
      <w:pPr>
        <w:rPr>
          <w:rFonts w:ascii="Century Gothic" w:hAnsi="Century Gothic" w:cs="Arial"/>
          <w:sz w:val="19"/>
          <w:szCs w:val="19"/>
        </w:rPr>
      </w:pPr>
      <w:r w:rsidRPr="00251CD0">
        <w:rPr>
          <w:rFonts w:ascii="Century Gothic" w:hAnsi="Century Gothic" w:cs="Arial"/>
          <w:sz w:val="19"/>
          <w:szCs w:val="19"/>
        </w:rPr>
        <w:t xml:space="preserve">Garda National Immigration Bureau, Unit 3, Liosbaun Industrial Estate, Tuam Road, Galway. </w:t>
      </w:r>
    </w:p>
    <w:p w:rsidR="00D07A44" w:rsidRPr="00251CD0" w:rsidRDefault="00D07A44" w:rsidP="00D07A44">
      <w:pPr>
        <w:rPr>
          <w:rFonts w:ascii="Century Gothic" w:hAnsi="Century Gothic" w:cs="Arial"/>
          <w:sz w:val="19"/>
          <w:szCs w:val="19"/>
        </w:rPr>
      </w:pPr>
    </w:p>
    <w:p w:rsidR="00D07A44" w:rsidRPr="00251CD0" w:rsidRDefault="00D07A44" w:rsidP="00D07A44">
      <w:pPr>
        <w:rPr>
          <w:rFonts w:ascii="Century Gothic" w:hAnsi="Century Gothic" w:cs="Arial"/>
          <w:sz w:val="19"/>
          <w:szCs w:val="19"/>
        </w:rPr>
      </w:pPr>
      <w:r w:rsidRPr="00251CD0">
        <w:rPr>
          <w:rFonts w:ascii="Century Gothic" w:hAnsi="Century Gothic" w:cs="Arial"/>
          <w:sz w:val="19"/>
          <w:szCs w:val="19"/>
        </w:rPr>
        <w:t xml:space="preserve">Tel:  091 768002 </w:t>
      </w:r>
      <w:r w:rsidR="00251CD0" w:rsidRPr="00251CD0">
        <w:rPr>
          <w:rFonts w:ascii="Century Gothic" w:hAnsi="Century Gothic" w:cs="Arial"/>
          <w:sz w:val="19"/>
          <w:szCs w:val="19"/>
        </w:rPr>
        <w:t xml:space="preserve">; </w:t>
      </w:r>
      <w:r w:rsidRPr="00251CD0">
        <w:rPr>
          <w:rFonts w:ascii="Century Gothic" w:hAnsi="Century Gothic" w:cs="Arial"/>
          <w:sz w:val="19"/>
          <w:szCs w:val="19"/>
        </w:rPr>
        <w:t xml:space="preserve"> Fax</w:t>
      </w:r>
      <w:r w:rsidR="00A92CF5">
        <w:rPr>
          <w:rFonts w:ascii="Century Gothic" w:hAnsi="Century Gothic" w:cs="Arial"/>
          <w:sz w:val="19"/>
          <w:szCs w:val="19"/>
        </w:rPr>
        <w:t xml:space="preserve">: </w:t>
      </w:r>
      <w:r w:rsidRPr="00251CD0">
        <w:rPr>
          <w:rFonts w:ascii="Century Gothic" w:hAnsi="Century Gothic" w:cs="Arial"/>
          <w:sz w:val="19"/>
          <w:szCs w:val="19"/>
        </w:rPr>
        <w:t xml:space="preserve"> 091 768003</w:t>
      </w:r>
    </w:p>
    <w:p w:rsidR="00D07A44" w:rsidRPr="00251CD0" w:rsidRDefault="00D07A44" w:rsidP="00D07A44">
      <w:pPr>
        <w:rPr>
          <w:rFonts w:ascii="Century Gothic" w:hAnsi="Century Gothic" w:cs="Arial"/>
          <w:sz w:val="19"/>
          <w:szCs w:val="19"/>
        </w:rPr>
      </w:pPr>
    </w:p>
    <w:p w:rsidR="00D07A44" w:rsidRPr="00251CD0" w:rsidRDefault="00D07A44" w:rsidP="00D07A44">
      <w:pPr>
        <w:pStyle w:val="BodyText"/>
        <w:rPr>
          <w:rFonts w:ascii="Century Gothic" w:hAnsi="Century Gothic" w:cs="Arial"/>
          <w:b/>
          <w:bCs/>
          <w:sz w:val="19"/>
          <w:szCs w:val="19"/>
          <w:u w:val="single"/>
        </w:rPr>
      </w:pPr>
      <w:r w:rsidRPr="00251CD0">
        <w:rPr>
          <w:rFonts w:ascii="Century Gothic" w:hAnsi="Century Gothic" w:cs="Arial"/>
          <w:b/>
          <w:bCs/>
          <w:sz w:val="19"/>
          <w:szCs w:val="19"/>
          <w:u w:val="single"/>
        </w:rPr>
        <w:t>Opening Hours</w:t>
      </w:r>
    </w:p>
    <w:p w:rsidR="009517EC" w:rsidRPr="00251CD0" w:rsidRDefault="009517EC" w:rsidP="00D07A44">
      <w:pPr>
        <w:pStyle w:val="BodyText"/>
        <w:rPr>
          <w:rFonts w:ascii="Century Gothic" w:hAnsi="Century Gothic" w:cs="Arial"/>
          <w:sz w:val="19"/>
          <w:szCs w:val="19"/>
        </w:rPr>
      </w:pPr>
    </w:p>
    <w:p w:rsidR="00D07A44" w:rsidRPr="00251CD0" w:rsidRDefault="009517EC" w:rsidP="00D07A44">
      <w:pPr>
        <w:pStyle w:val="BodyText"/>
        <w:rPr>
          <w:rFonts w:ascii="Century Gothic" w:hAnsi="Century Gothic" w:cs="Arial"/>
          <w:sz w:val="19"/>
          <w:szCs w:val="19"/>
        </w:rPr>
      </w:pPr>
      <w:r w:rsidRPr="00251CD0">
        <w:rPr>
          <w:rFonts w:ascii="Century Gothic" w:hAnsi="Century Gothic" w:cs="Arial"/>
          <w:sz w:val="19"/>
          <w:szCs w:val="19"/>
        </w:rPr>
        <w:t xml:space="preserve">Monday </w:t>
      </w:r>
      <w:r w:rsidR="00D07A44" w:rsidRPr="00251CD0">
        <w:rPr>
          <w:rFonts w:ascii="Century Gothic" w:hAnsi="Century Gothic" w:cs="Arial"/>
          <w:sz w:val="19"/>
          <w:szCs w:val="19"/>
        </w:rPr>
        <w:t>– Thursday   7.30 am – 2.00 pm</w:t>
      </w:r>
    </w:p>
    <w:p w:rsidR="00D07A44" w:rsidRPr="00251CD0" w:rsidRDefault="00D07A44" w:rsidP="00D07A44">
      <w:pPr>
        <w:pStyle w:val="BodyText"/>
        <w:rPr>
          <w:rFonts w:ascii="Century Gothic" w:hAnsi="Century Gothic" w:cs="Arial"/>
          <w:sz w:val="19"/>
          <w:szCs w:val="19"/>
        </w:rPr>
      </w:pPr>
      <w:r w:rsidRPr="00251CD0">
        <w:rPr>
          <w:rFonts w:ascii="Century Gothic" w:hAnsi="Century Gothic" w:cs="Arial"/>
          <w:sz w:val="19"/>
          <w:szCs w:val="19"/>
        </w:rPr>
        <w:t>Friday                           7.30 am – 12.30 pm</w:t>
      </w:r>
    </w:p>
    <w:p w:rsidR="00D07A44" w:rsidRPr="00251CD0" w:rsidRDefault="00D07A44" w:rsidP="00D07A44">
      <w:pPr>
        <w:rPr>
          <w:rFonts w:ascii="Century Gothic" w:hAnsi="Century Gothic" w:cs="Arial"/>
          <w:sz w:val="19"/>
          <w:szCs w:val="19"/>
        </w:rPr>
      </w:pPr>
    </w:p>
    <w:p w:rsidR="00F765C5" w:rsidRPr="00251CD0" w:rsidRDefault="00F765C5" w:rsidP="001C64AA">
      <w:pPr>
        <w:rPr>
          <w:rFonts w:ascii="Century Gothic" w:hAnsi="Century Gothic"/>
          <w:sz w:val="19"/>
          <w:szCs w:val="19"/>
        </w:rPr>
      </w:pPr>
    </w:p>
    <w:p w:rsidR="00D07A44" w:rsidRDefault="00D07A44" w:rsidP="00D07A44">
      <w:pPr>
        <w:rPr>
          <w:rFonts w:ascii="Century Gothic" w:hAnsi="Century Gothic" w:cs="Arial"/>
          <w:b/>
          <w:sz w:val="19"/>
          <w:szCs w:val="19"/>
          <w:u w:val="single"/>
        </w:rPr>
      </w:pPr>
      <w:r w:rsidRPr="00251CD0">
        <w:rPr>
          <w:rFonts w:ascii="Century Gothic" w:hAnsi="Century Gothic" w:cs="Arial"/>
          <w:b/>
          <w:sz w:val="19"/>
          <w:szCs w:val="19"/>
          <w:u w:val="single"/>
        </w:rPr>
        <w:t>Directions</w:t>
      </w:r>
    </w:p>
    <w:p w:rsidR="00F765C5" w:rsidRPr="00251CD0" w:rsidRDefault="00F765C5" w:rsidP="001C64AA">
      <w:pPr>
        <w:rPr>
          <w:rFonts w:ascii="Century Gothic" w:hAnsi="Century Gothic"/>
          <w:sz w:val="19"/>
          <w:szCs w:val="19"/>
        </w:rPr>
      </w:pPr>
    </w:p>
    <w:p w:rsidR="001C64AA" w:rsidRPr="00251CD0" w:rsidRDefault="00D07A44" w:rsidP="001C64AA">
      <w:pPr>
        <w:rPr>
          <w:rFonts w:ascii="Century Gothic" w:hAnsi="Century Gothic" w:cs="Arial"/>
          <w:sz w:val="19"/>
          <w:szCs w:val="19"/>
        </w:rPr>
      </w:pPr>
      <w:r w:rsidRPr="00251CD0">
        <w:rPr>
          <w:rFonts w:ascii="Century Gothic" w:hAnsi="Century Gothic" w:cs="Arial"/>
          <w:b/>
          <w:bCs/>
          <w:sz w:val="19"/>
          <w:szCs w:val="19"/>
        </w:rPr>
        <w:t xml:space="preserve">By </w:t>
      </w:r>
      <w:r w:rsidR="001C64AA" w:rsidRPr="00251CD0">
        <w:rPr>
          <w:rFonts w:ascii="Century Gothic" w:hAnsi="Century Gothic" w:cs="Arial"/>
          <w:b/>
          <w:bCs/>
          <w:sz w:val="19"/>
          <w:szCs w:val="19"/>
        </w:rPr>
        <w:t>foot</w:t>
      </w:r>
      <w:r w:rsidR="001C64AA" w:rsidRPr="00251CD0">
        <w:rPr>
          <w:rFonts w:ascii="Century Gothic" w:hAnsi="Century Gothic" w:cs="Arial"/>
          <w:sz w:val="19"/>
          <w:szCs w:val="19"/>
        </w:rPr>
        <w:t xml:space="preserve"> – walk from the University over the Quincenntenial Bridge (bridge over the Corrib River). Turn left at the roundabout (Dunnes Stores on your right).  Go to the next roundabout and take the fourth exit off the roundabout (</w:t>
      </w:r>
      <w:r w:rsidR="00136A3F">
        <w:rPr>
          <w:rFonts w:ascii="Century Gothic" w:hAnsi="Century Gothic" w:cs="Arial"/>
          <w:sz w:val="19"/>
          <w:szCs w:val="19"/>
        </w:rPr>
        <w:t>Maldron</w:t>
      </w:r>
      <w:r w:rsidR="001C64AA" w:rsidRPr="00251CD0">
        <w:rPr>
          <w:rFonts w:ascii="Century Gothic" w:hAnsi="Century Gothic" w:cs="Arial"/>
          <w:sz w:val="19"/>
          <w:szCs w:val="19"/>
        </w:rPr>
        <w:t xml:space="preserve"> Hotel on your right).  The road branch</w:t>
      </w:r>
      <w:r w:rsidRPr="00251CD0">
        <w:rPr>
          <w:rFonts w:ascii="Century Gothic" w:hAnsi="Century Gothic" w:cs="Arial"/>
          <w:sz w:val="19"/>
          <w:szCs w:val="19"/>
        </w:rPr>
        <w:t>es</w:t>
      </w:r>
      <w:r w:rsidR="001C64AA" w:rsidRPr="00251CD0">
        <w:rPr>
          <w:rFonts w:ascii="Century Gothic" w:hAnsi="Century Gothic" w:cs="Arial"/>
          <w:sz w:val="19"/>
          <w:szCs w:val="19"/>
        </w:rPr>
        <w:t xml:space="preserve"> to the left. Keep left and you will see Unit </w:t>
      </w:r>
      <w:r w:rsidR="00251CD0" w:rsidRPr="00251CD0">
        <w:rPr>
          <w:rFonts w:ascii="Century Gothic" w:hAnsi="Century Gothic" w:cs="Arial"/>
          <w:sz w:val="19"/>
          <w:szCs w:val="19"/>
        </w:rPr>
        <w:t>3</w:t>
      </w:r>
      <w:r w:rsidR="001C64AA" w:rsidRPr="00251CD0">
        <w:rPr>
          <w:rFonts w:ascii="Century Gothic" w:hAnsi="Century Gothic" w:cs="Arial"/>
          <w:sz w:val="19"/>
          <w:szCs w:val="19"/>
        </w:rPr>
        <w:t xml:space="preserve"> straight ahead of you.  The Immigration Office is located </w:t>
      </w:r>
      <w:r w:rsidR="00A2098F">
        <w:rPr>
          <w:rFonts w:ascii="Century Gothic" w:hAnsi="Century Gothic" w:cs="Arial"/>
          <w:sz w:val="19"/>
          <w:szCs w:val="19"/>
          <w:lang w:val="en-US"/>
        </w:rPr>
        <w:t>beneath Pro Active Design and Marketing</w:t>
      </w:r>
    </w:p>
    <w:p w:rsidR="001C64AA" w:rsidRPr="00251CD0" w:rsidRDefault="001C64AA" w:rsidP="001C64AA">
      <w:pPr>
        <w:rPr>
          <w:rFonts w:ascii="Century Gothic" w:hAnsi="Century Gothic" w:cs="Arial"/>
          <w:sz w:val="19"/>
          <w:szCs w:val="19"/>
        </w:rPr>
      </w:pPr>
    </w:p>
    <w:p w:rsidR="001C64AA" w:rsidRPr="00251CD0" w:rsidRDefault="00D07A44" w:rsidP="001C64AA">
      <w:pPr>
        <w:rPr>
          <w:rFonts w:ascii="Century Gothic" w:hAnsi="Century Gothic" w:cs="Arial"/>
          <w:sz w:val="19"/>
          <w:szCs w:val="19"/>
          <w:lang w:val="en-US"/>
        </w:rPr>
      </w:pPr>
      <w:r w:rsidRPr="00251CD0">
        <w:rPr>
          <w:rFonts w:ascii="Century Gothic" w:hAnsi="Century Gothic" w:cs="Arial"/>
          <w:b/>
          <w:bCs/>
          <w:sz w:val="19"/>
          <w:szCs w:val="19"/>
        </w:rPr>
        <w:t>B</w:t>
      </w:r>
      <w:r w:rsidR="001C64AA" w:rsidRPr="00251CD0">
        <w:rPr>
          <w:rFonts w:ascii="Century Gothic" w:hAnsi="Century Gothic" w:cs="Arial"/>
          <w:b/>
          <w:bCs/>
          <w:sz w:val="19"/>
          <w:szCs w:val="19"/>
        </w:rPr>
        <w:t>y bus</w:t>
      </w:r>
      <w:r w:rsidR="001C64AA" w:rsidRPr="00251CD0">
        <w:rPr>
          <w:rFonts w:ascii="Century Gothic" w:hAnsi="Century Gothic" w:cs="Arial"/>
          <w:sz w:val="19"/>
          <w:szCs w:val="19"/>
        </w:rPr>
        <w:t xml:space="preserve"> - </w:t>
      </w:r>
      <w:r w:rsidR="001C64AA" w:rsidRPr="00251CD0">
        <w:rPr>
          <w:rFonts w:ascii="Century Gothic" w:hAnsi="Century Gothic" w:cs="Arial"/>
          <w:sz w:val="19"/>
          <w:szCs w:val="19"/>
          <w:lang w:val="en-US"/>
        </w:rPr>
        <w:t>students cannot get a bus directly from the University to the Liosbaun Industrial Estate.  You will need to get the Ballyb</w:t>
      </w:r>
      <w:r w:rsidR="003C3C22" w:rsidRPr="00251CD0">
        <w:rPr>
          <w:rFonts w:ascii="Century Gothic" w:hAnsi="Century Gothic" w:cs="Arial"/>
          <w:sz w:val="19"/>
          <w:szCs w:val="19"/>
          <w:lang w:val="en-US"/>
        </w:rPr>
        <w:t>ane</w:t>
      </w:r>
      <w:r w:rsidR="001C64AA" w:rsidRPr="00251CD0">
        <w:rPr>
          <w:rFonts w:ascii="Century Gothic" w:hAnsi="Century Gothic" w:cs="Arial"/>
          <w:sz w:val="19"/>
          <w:szCs w:val="19"/>
          <w:lang w:val="en-US"/>
        </w:rPr>
        <w:t xml:space="preserve"> bus from Eyre Square</w:t>
      </w:r>
      <w:r w:rsidR="003C3C22" w:rsidRPr="00251CD0">
        <w:rPr>
          <w:rFonts w:ascii="Century Gothic" w:hAnsi="Century Gothic" w:cs="Arial"/>
          <w:sz w:val="19"/>
          <w:szCs w:val="19"/>
          <w:lang w:val="en-US"/>
        </w:rPr>
        <w:t>, number 405</w:t>
      </w:r>
      <w:r w:rsidR="001C64AA" w:rsidRPr="00251CD0">
        <w:rPr>
          <w:rFonts w:ascii="Century Gothic" w:hAnsi="Century Gothic" w:cs="Arial"/>
          <w:sz w:val="19"/>
          <w:szCs w:val="19"/>
          <w:lang w:val="en-US"/>
        </w:rPr>
        <w:t xml:space="preserve">.  Buses start at 7.30 am and run every </w:t>
      </w:r>
      <w:r w:rsidR="003C3C22" w:rsidRPr="00251CD0">
        <w:rPr>
          <w:rFonts w:ascii="Century Gothic" w:hAnsi="Century Gothic" w:cs="Arial"/>
          <w:sz w:val="19"/>
          <w:szCs w:val="19"/>
          <w:lang w:val="en-US"/>
        </w:rPr>
        <w:t xml:space="preserve">20 mins </w:t>
      </w:r>
      <w:r w:rsidR="00251CD0" w:rsidRPr="00251CD0">
        <w:rPr>
          <w:rFonts w:ascii="Century Gothic" w:hAnsi="Century Gothic" w:cs="Arial"/>
          <w:sz w:val="19"/>
          <w:szCs w:val="19"/>
          <w:lang w:val="en-US"/>
        </w:rPr>
        <w:t>un</w:t>
      </w:r>
      <w:r w:rsidR="001C64AA" w:rsidRPr="00251CD0">
        <w:rPr>
          <w:rFonts w:ascii="Century Gothic" w:hAnsi="Century Gothic" w:cs="Arial"/>
          <w:sz w:val="19"/>
          <w:szCs w:val="19"/>
          <w:lang w:val="en-US"/>
        </w:rPr>
        <w:t>ti</w:t>
      </w:r>
      <w:r w:rsidR="00251CD0" w:rsidRPr="00251CD0">
        <w:rPr>
          <w:rFonts w:ascii="Century Gothic" w:hAnsi="Century Gothic" w:cs="Arial"/>
          <w:sz w:val="19"/>
          <w:szCs w:val="19"/>
          <w:lang w:val="en-US"/>
        </w:rPr>
        <w:t>l 6.30 pm</w:t>
      </w:r>
      <w:r w:rsidR="001C64AA" w:rsidRPr="00251CD0">
        <w:rPr>
          <w:rFonts w:ascii="Century Gothic" w:hAnsi="Century Gothic" w:cs="Arial"/>
          <w:sz w:val="19"/>
          <w:szCs w:val="19"/>
          <w:lang w:val="en-US"/>
        </w:rPr>
        <w:t xml:space="preserve">.  </w:t>
      </w:r>
      <w:r w:rsidR="00251CD0" w:rsidRPr="00251CD0">
        <w:rPr>
          <w:rFonts w:ascii="Century Gothic" w:hAnsi="Century Gothic" w:cs="Arial"/>
          <w:sz w:val="19"/>
          <w:szCs w:val="19"/>
          <w:lang w:val="en-US"/>
        </w:rPr>
        <w:t>A</w:t>
      </w:r>
      <w:r w:rsidR="001C64AA" w:rsidRPr="00251CD0">
        <w:rPr>
          <w:rFonts w:ascii="Century Gothic" w:hAnsi="Century Gothic" w:cs="Arial"/>
          <w:sz w:val="19"/>
          <w:szCs w:val="19"/>
          <w:lang w:val="en-US"/>
        </w:rPr>
        <w:t xml:space="preserve">sk the bus driver to drop you near Ulster Bank on the Tuam Road. Take the entrance road by the Ulster Bank into the Liosbaun Industrial Estate.  Walk past Centrepoint Apartments.  The GNIB office is on the right hand side at the end of the road </w:t>
      </w:r>
      <w:r w:rsidR="00A2098F">
        <w:rPr>
          <w:rFonts w:ascii="Century Gothic" w:hAnsi="Century Gothic" w:cs="Arial"/>
          <w:sz w:val="19"/>
          <w:szCs w:val="19"/>
          <w:lang w:val="en-US"/>
        </w:rPr>
        <w:t>beneath Pro Active Design and Marketing</w:t>
      </w:r>
      <w:r w:rsidR="001C64AA" w:rsidRPr="00251CD0">
        <w:rPr>
          <w:rFonts w:ascii="Century Gothic" w:hAnsi="Century Gothic" w:cs="Arial"/>
          <w:sz w:val="19"/>
          <w:szCs w:val="19"/>
          <w:lang w:val="en-US"/>
        </w:rPr>
        <w:t>.</w:t>
      </w:r>
    </w:p>
    <w:p w:rsidR="001C64AA" w:rsidRPr="00251CD0" w:rsidRDefault="001C64AA" w:rsidP="001C64AA">
      <w:pPr>
        <w:rPr>
          <w:rFonts w:ascii="Century Gothic" w:hAnsi="Century Gothic" w:cs="Arial"/>
          <w:sz w:val="19"/>
          <w:szCs w:val="19"/>
          <w:lang w:val="en-US"/>
        </w:rPr>
      </w:pPr>
    </w:p>
    <w:p w:rsidR="00E018E9" w:rsidRPr="00251CD0" w:rsidRDefault="00D07A44">
      <w:pPr>
        <w:rPr>
          <w:rFonts w:ascii="Century Gothic" w:hAnsi="Century Gothic" w:cs="Arial"/>
          <w:sz w:val="19"/>
          <w:szCs w:val="19"/>
          <w:lang w:val="en-US"/>
        </w:rPr>
      </w:pPr>
      <w:r w:rsidRPr="00251CD0">
        <w:rPr>
          <w:rFonts w:ascii="Century Gothic" w:hAnsi="Century Gothic" w:cs="Arial"/>
          <w:b/>
          <w:bCs/>
          <w:sz w:val="19"/>
          <w:szCs w:val="19"/>
          <w:lang w:val="en-US"/>
        </w:rPr>
        <w:t>By</w:t>
      </w:r>
      <w:r w:rsidR="001C64AA" w:rsidRPr="00251CD0">
        <w:rPr>
          <w:rFonts w:ascii="Century Gothic" w:hAnsi="Century Gothic" w:cs="Arial"/>
          <w:b/>
          <w:bCs/>
          <w:sz w:val="19"/>
          <w:szCs w:val="19"/>
          <w:lang w:val="en-US"/>
        </w:rPr>
        <w:t xml:space="preserve"> taxi</w:t>
      </w:r>
      <w:r w:rsidR="001C64AA" w:rsidRPr="00251CD0">
        <w:rPr>
          <w:rFonts w:ascii="Century Gothic" w:hAnsi="Century Gothic" w:cs="Arial"/>
          <w:sz w:val="19"/>
          <w:szCs w:val="19"/>
          <w:lang w:val="en-US"/>
        </w:rPr>
        <w:t xml:space="preserve"> </w:t>
      </w:r>
      <w:r w:rsidRPr="00251CD0">
        <w:rPr>
          <w:rFonts w:ascii="Century Gothic" w:hAnsi="Century Gothic" w:cs="Arial"/>
          <w:sz w:val="19"/>
          <w:szCs w:val="19"/>
          <w:lang w:val="en-US"/>
        </w:rPr>
        <w:t>–</w:t>
      </w:r>
      <w:r w:rsidR="001C64AA" w:rsidRPr="00251CD0">
        <w:rPr>
          <w:rFonts w:ascii="Century Gothic" w:hAnsi="Century Gothic" w:cs="Arial"/>
          <w:sz w:val="19"/>
          <w:szCs w:val="19"/>
          <w:lang w:val="en-US"/>
        </w:rPr>
        <w:t xml:space="preserve"> </w:t>
      </w:r>
      <w:r w:rsidR="00C831D0">
        <w:rPr>
          <w:rFonts w:ascii="Century Gothic" w:hAnsi="Century Gothic" w:cs="Arial"/>
          <w:sz w:val="19"/>
          <w:szCs w:val="19"/>
          <w:lang w:val="en-US"/>
        </w:rPr>
        <w:t>s</w:t>
      </w:r>
      <w:r w:rsidRPr="00251CD0">
        <w:rPr>
          <w:rFonts w:ascii="Century Gothic" w:hAnsi="Century Gothic" w:cs="Arial"/>
          <w:sz w:val="19"/>
          <w:szCs w:val="19"/>
          <w:lang w:val="en-US"/>
        </w:rPr>
        <w:t xml:space="preserve">haring a </w:t>
      </w:r>
      <w:r w:rsidR="001C64AA" w:rsidRPr="00251CD0">
        <w:rPr>
          <w:rFonts w:ascii="Century Gothic" w:hAnsi="Century Gothic" w:cs="Arial"/>
          <w:sz w:val="19"/>
          <w:szCs w:val="19"/>
          <w:lang w:val="en-US"/>
        </w:rPr>
        <w:t>taxi from the University</w:t>
      </w:r>
      <w:r w:rsidRPr="00251CD0">
        <w:rPr>
          <w:rFonts w:ascii="Century Gothic" w:hAnsi="Century Gothic" w:cs="Arial"/>
          <w:sz w:val="19"/>
          <w:szCs w:val="19"/>
          <w:lang w:val="en-US"/>
        </w:rPr>
        <w:t xml:space="preserve"> </w:t>
      </w:r>
      <w:r w:rsidR="001C64AA" w:rsidRPr="00251CD0">
        <w:rPr>
          <w:rFonts w:ascii="Century Gothic" w:hAnsi="Century Gothic" w:cs="Arial"/>
          <w:sz w:val="19"/>
          <w:szCs w:val="19"/>
          <w:lang w:val="en-US"/>
        </w:rPr>
        <w:t>will cost</w:t>
      </w:r>
      <w:r w:rsidRPr="00251CD0">
        <w:rPr>
          <w:rFonts w:ascii="Century Gothic" w:hAnsi="Century Gothic" w:cs="Arial"/>
          <w:sz w:val="19"/>
          <w:szCs w:val="19"/>
          <w:lang w:val="en-US"/>
        </w:rPr>
        <w:t xml:space="preserve"> approximately</w:t>
      </w:r>
      <w:r w:rsidR="001C64AA" w:rsidRPr="00251CD0">
        <w:rPr>
          <w:rFonts w:ascii="Century Gothic" w:hAnsi="Century Gothic" w:cs="Arial"/>
          <w:sz w:val="19"/>
          <w:szCs w:val="19"/>
          <w:lang w:val="en-US"/>
        </w:rPr>
        <w:t xml:space="preserve"> €2 to €3 each</w:t>
      </w:r>
      <w:r w:rsidRPr="00251CD0">
        <w:rPr>
          <w:rFonts w:ascii="Century Gothic" w:hAnsi="Century Gothic" w:cs="Arial"/>
          <w:sz w:val="19"/>
          <w:szCs w:val="19"/>
          <w:lang w:val="en-US"/>
        </w:rPr>
        <w:t xml:space="preserve"> for a group of 4 students</w:t>
      </w:r>
      <w:r w:rsidR="001C64AA" w:rsidRPr="00251CD0">
        <w:rPr>
          <w:rFonts w:ascii="Century Gothic" w:hAnsi="Century Gothic" w:cs="Arial"/>
          <w:sz w:val="19"/>
          <w:szCs w:val="19"/>
          <w:lang w:val="en-US"/>
        </w:rPr>
        <w:t>.</w:t>
      </w:r>
    </w:p>
    <w:p w:rsidR="00E56F20" w:rsidRPr="000C0692" w:rsidRDefault="00136A3F" w:rsidP="000C0692">
      <w:pPr>
        <w:jc w:val="center"/>
        <w:rPr>
          <w:rFonts w:ascii="Arial" w:hAnsi="Arial" w:cs="Arial"/>
          <w:sz w:val="19"/>
          <w:szCs w:val="19"/>
          <w:lang w:val="en-US"/>
        </w:rPr>
      </w:pPr>
      <w:r w:rsidRPr="00136A3F">
        <w:rPr>
          <w:rFonts w:ascii="Arial" w:hAnsi="Arial" w:cs="Arial"/>
          <w:noProof/>
          <w:sz w:val="19"/>
          <w:szCs w:val="19"/>
          <w:lang w:val="en-IE" w:eastAsia="en-IE"/>
        </w:rPr>
        <w:drawing>
          <wp:inline distT="0" distB="0" distL="0" distR="0">
            <wp:extent cx="6645910" cy="4724553"/>
            <wp:effectExtent l="0" t="0" r="0" b="0"/>
            <wp:docPr id="1" name="Picture 1" descr="C:\Users\0107180s\AppData\Local\Microsoft\Windows\Temporary Internet Files\Content.Outlook\W7F8UWNE\178692 NUIG INTERNATIONAL AFFAIRS A4 Garda Immigration Map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107180s\AppData\Local\Microsoft\Windows\Temporary Internet Files\Content.Outlook\W7F8UWNE\178692 NUIG INTERNATIONAL AFFAIRS A4 Garda Immigration Map .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45910" cy="4724553"/>
                    </a:xfrm>
                    <a:prstGeom prst="rect">
                      <a:avLst/>
                    </a:prstGeom>
                    <a:noFill/>
                    <a:ln>
                      <a:noFill/>
                    </a:ln>
                  </pic:spPr>
                </pic:pic>
              </a:graphicData>
            </a:graphic>
          </wp:inline>
        </w:drawing>
      </w:r>
    </w:p>
    <w:sectPr w:rsidR="00E56F20" w:rsidRPr="000C0692" w:rsidSect="00995303">
      <w:type w:val="continuous"/>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8A292E"/>
    <w:multiLevelType w:val="hybridMultilevel"/>
    <w:tmpl w:val="E31A22E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3C292B53"/>
    <w:multiLevelType w:val="multilevel"/>
    <w:tmpl w:val="E39EC358"/>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D0B1567"/>
    <w:multiLevelType w:val="hybridMultilevel"/>
    <w:tmpl w:val="AF76E53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463512E0"/>
    <w:multiLevelType w:val="hybridMultilevel"/>
    <w:tmpl w:val="C12E8A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55D460B5"/>
    <w:multiLevelType w:val="hybridMultilevel"/>
    <w:tmpl w:val="907092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2"/>
  </w:compat>
  <w:rsids>
    <w:rsidRoot w:val="00E56F20"/>
    <w:rsid w:val="000258C1"/>
    <w:rsid w:val="000374EF"/>
    <w:rsid w:val="000471E6"/>
    <w:rsid w:val="00062856"/>
    <w:rsid w:val="00072754"/>
    <w:rsid w:val="00093F2B"/>
    <w:rsid w:val="000A231B"/>
    <w:rsid w:val="000A7FFC"/>
    <w:rsid w:val="000C0692"/>
    <w:rsid w:val="000D1772"/>
    <w:rsid w:val="000E330A"/>
    <w:rsid w:val="001034B3"/>
    <w:rsid w:val="0012479F"/>
    <w:rsid w:val="00136A3F"/>
    <w:rsid w:val="00141192"/>
    <w:rsid w:val="001577ED"/>
    <w:rsid w:val="00172EDC"/>
    <w:rsid w:val="00196873"/>
    <w:rsid w:val="001C64AA"/>
    <w:rsid w:val="001D52D5"/>
    <w:rsid w:val="0020037A"/>
    <w:rsid w:val="0020433F"/>
    <w:rsid w:val="00216D4C"/>
    <w:rsid w:val="00230C86"/>
    <w:rsid w:val="00244165"/>
    <w:rsid w:val="00251CD0"/>
    <w:rsid w:val="00262F29"/>
    <w:rsid w:val="00274810"/>
    <w:rsid w:val="00280953"/>
    <w:rsid w:val="002B2D68"/>
    <w:rsid w:val="002B62EE"/>
    <w:rsid w:val="002E5FDE"/>
    <w:rsid w:val="002F19EE"/>
    <w:rsid w:val="0031765F"/>
    <w:rsid w:val="00321B59"/>
    <w:rsid w:val="003851DA"/>
    <w:rsid w:val="003B4E9A"/>
    <w:rsid w:val="003C3C22"/>
    <w:rsid w:val="003F2C0D"/>
    <w:rsid w:val="00435973"/>
    <w:rsid w:val="004372CA"/>
    <w:rsid w:val="00455F46"/>
    <w:rsid w:val="0046564C"/>
    <w:rsid w:val="004B30EC"/>
    <w:rsid w:val="004C07F6"/>
    <w:rsid w:val="004C557F"/>
    <w:rsid w:val="005014C2"/>
    <w:rsid w:val="005059EA"/>
    <w:rsid w:val="00530A91"/>
    <w:rsid w:val="00532491"/>
    <w:rsid w:val="005443DD"/>
    <w:rsid w:val="00590773"/>
    <w:rsid w:val="005A5276"/>
    <w:rsid w:val="005B176A"/>
    <w:rsid w:val="005B7402"/>
    <w:rsid w:val="006267C6"/>
    <w:rsid w:val="0066557F"/>
    <w:rsid w:val="006D0093"/>
    <w:rsid w:val="006D57A5"/>
    <w:rsid w:val="006D65B2"/>
    <w:rsid w:val="006E7403"/>
    <w:rsid w:val="006F11F4"/>
    <w:rsid w:val="00734D63"/>
    <w:rsid w:val="00745673"/>
    <w:rsid w:val="007706DF"/>
    <w:rsid w:val="007728CF"/>
    <w:rsid w:val="00783BF9"/>
    <w:rsid w:val="007C21C6"/>
    <w:rsid w:val="007E26F5"/>
    <w:rsid w:val="00815D06"/>
    <w:rsid w:val="00831D9B"/>
    <w:rsid w:val="008667DE"/>
    <w:rsid w:val="00872C3B"/>
    <w:rsid w:val="0089315C"/>
    <w:rsid w:val="008D4A64"/>
    <w:rsid w:val="008E07EC"/>
    <w:rsid w:val="00935BC2"/>
    <w:rsid w:val="00950998"/>
    <w:rsid w:val="009517EC"/>
    <w:rsid w:val="00960197"/>
    <w:rsid w:val="00995303"/>
    <w:rsid w:val="009A45BD"/>
    <w:rsid w:val="009B2D05"/>
    <w:rsid w:val="009C1AB1"/>
    <w:rsid w:val="00A13037"/>
    <w:rsid w:val="00A2098F"/>
    <w:rsid w:val="00A36E8A"/>
    <w:rsid w:val="00A51260"/>
    <w:rsid w:val="00A75A30"/>
    <w:rsid w:val="00A838A3"/>
    <w:rsid w:val="00A87C30"/>
    <w:rsid w:val="00A92CF5"/>
    <w:rsid w:val="00A935E2"/>
    <w:rsid w:val="00AA330F"/>
    <w:rsid w:val="00AA39AD"/>
    <w:rsid w:val="00AA4E51"/>
    <w:rsid w:val="00AC7403"/>
    <w:rsid w:val="00AD15BB"/>
    <w:rsid w:val="00B53363"/>
    <w:rsid w:val="00B63B2C"/>
    <w:rsid w:val="00BF3640"/>
    <w:rsid w:val="00C07F3C"/>
    <w:rsid w:val="00C11F51"/>
    <w:rsid w:val="00C3637E"/>
    <w:rsid w:val="00C55AA0"/>
    <w:rsid w:val="00C80160"/>
    <w:rsid w:val="00C831D0"/>
    <w:rsid w:val="00C8797B"/>
    <w:rsid w:val="00CA5C37"/>
    <w:rsid w:val="00CB45FC"/>
    <w:rsid w:val="00CF0358"/>
    <w:rsid w:val="00D07A44"/>
    <w:rsid w:val="00D52B0E"/>
    <w:rsid w:val="00DA006A"/>
    <w:rsid w:val="00DB2727"/>
    <w:rsid w:val="00DC263A"/>
    <w:rsid w:val="00E00B33"/>
    <w:rsid w:val="00E018E9"/>
    <w:rsid w:val="00E12D42"/>
    <w:rsid w:val="00E56F20"/>
    <w:rsid w:val="00E77D57"/>
    <w:rsid w:val="00E80A3C"/>
    <w:rsid w:val="00E8665F"/>
    <w:rsid w:val="00E96887"/>
    <w:rsid w:val="00EC4E09"/>
    <w:rsid w:val="00EE3CDC"/>
    <w:rsid w:val="00F0433F"/>
    <w:rsid w:val="00F27AA5"/>
    <w:rsid w:val="00F765C5"/>
    <w:rsid w:val="00FB0616"/>
    <w:rsid w:val="00FE1C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F68FFD-876B-4E72-B199-60685D798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6F20"/>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56F20"/>
  </w:style>
  <w:style w:type="character" w:styleId="Strong">
    <w:name w:val="Strong"/>
    <w:basedOn w:val="DefaultParagraphFont"/>
    <w:qFormat/>
    <w:rsid w:val="00E56F20"/>
    <w:rPr>
      <w:b/>
      <w:bCs/>
    </w:rPr>
  </w:style>
  <w:style w:type="character" w:styleId="Emphasis">
    <w:name w:val="Emphasis"/>
    <w:basedOn w:val="DefaultParagraphFont"/>
    <w:uiPriority w:val="20"/>
    <w:qFormat/>
    <w:rsid w:val="00E56F20"/>
    <w:rPr>
      <w:i/>
      <w:iCs/>
    </w:rPr>
  </w:style>
  <w:style w:type="character" w:styleId="Hyperlink">
    <w:name w:val="Hyperlink"/>
    <w:basedOn w:val="DefaultParagraphFont"/>
    <w:rsid w:val="00E56F20"/>
    <w:rPr>
      <w:color w:val="0000FF"/>
      <w:u w:val="single"/>
    </w:rPr>
  </w:style>
  <w:style w:type="paragraph" w:styleId="NormalWeb">
    <w:name w:val="Normal (Web)"/>
    <w:basedOn w:val="Normal"/>
    <w:rsid w:val="009A45BD"/>
    <w:pPr>
      <w:spacing w:before="100" w:beforeAutospacing="1" w:after="100" w:afterAutospacing="1"/>
    </w:pPr>
  </w:style>
  <w:style w:type="paragraph" w:styleId="ListParagraph">
    <w:name w:val="List Paragraph"/>
    <w:basedOn w:val="Normal"/>
    <w:uiPriority w:val="34"/>
    <w:qFormat/>
    <w:rsid w:val="00FE1C23"/>
    <w:pPr>
      <w:ind w:left="720"/>
    </w:pPr>
  </w:style>
  <w:style w:type="paragraph" w:styleId="BalloonText">
    <w:name w:val="Balloon Text"/>
    <w:basedOn w:val="Normal"/>
    <w:link w:val="BalloonTextChar"/>
    <w:rsid w:val="00D07A44"/>
    <w:rPr>
      <w:rFonts w:ascii="Tahoma" w:hAnsi="Tahoma" w:cs="Tahoma"/>
      <w:sz w:val="16"/>
      <w:szCs w:val="16"/>
    </w:rPr>
  </w:style>
  <w:style w:type="character" w:customStyle="1" w:styleId="BalloonTextChar">
    <w:name w:val="Balloon Text Char"/>
    <w:basedOn w:val="DefaultParagraphFont"/>
    <w:link w:val="BalloonText"/>
    <w:rsid w:val="00D07A44"/>
    <w:rPr>
      <w:rFonts w:ascii="Tahoma"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inis.gov.i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REGISTERING WITH THE GARDA NATIONAL IMMIGRATION BUREAU (G</vt:lpstr>
    </vt:vector>
  </TitlesOfParts>
  <Company>NUI, Galway</Company>
  <LinksUpToDate>false</LinksUpToDate>
  <CharactersWithSpaces>5027</CharactersWithSpaces>
  <SharedDoc>false</SharedDoc>
  <HLinks>
    <vt:vector size="12" baseType="variant">
      <vt:variant>
        <vt:i4>2162741</vt:i4>
      </vt:variant>
      <vt:variant>
        <vt:i4>3</vt:i4>
      </vt:variant>
      <vt:variant>
        <vt:i4>0</vt:i4>
      </vt:variant>
      <vt:variant>
        <vt:i4>5</vt:i4>
      </vt:variant>
      <vt:variant>
        <vt:lpwstr>http://www.inis.gov.ie/</vt:lpwstr>
      </vt:variant>
      <vt:variant>
        <vt:lpwstr/>
      </vt:variant>
      <vt:variant>
        <vt:i4>2162741</vt:i4>
      </vt:variant>
      <vt:variant>
        <vt:i4>0</vt:i4>
      </vt:variant>
      <vt:variant>
        <vt:i4>0</vt:i4>
      </vt:variant>
      <vt:variant>
        <vt:i4>5</vt:i4>
      </vt:variant>
      <vt:variant>
        <vt:lpwstr>http://www.inis.gov.ie/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REGISTERING WITH THE GARDA NATIONAL IMMIGRATION BUREAU (G</dc:title>
  <dc:creator>0102054s</dc:creator>
  <cp:lastModifiedBy>Moylan, Miriam</cp:lastModifiedBy>
  <cp:revision>8</cp:revision>
  <cp:lastPrinted>2016-06-28T15:46:00Z</cp:lastPrinted>
  <dcterms:created xsi:type="dcterms:W3CDTF">2014-08-21T15:58:00Z</dcterms:created>
  <dcterms:modified xsi:type="dcterms:W3CDTF">2016-06-28T15:47:00Z</dcterms:modified>
</cp:coreProperties>
</file>