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inorHAnsi" w:eastAsiaTheme="minorEastAsia" w:hAnsiTheme="minorHAnsi" w:cstheme="minorBidi"/>
          <w:color w:val="auto"/>
          <w:sz w:val="18"/>
          <w:szCs w:val="18"/>
          <w:lang w:eastAsia="ja-JP"/>
        </w:rPr>
        <w:id w:val="2102372007"/>
        <w:docPartObj>
          <w:docPartGallery w:val="Cover Pages"/>
          <w:docPartUnique/>
        </w:docPartObj>
      </w:sdtPr>
      <w:sdtEndPr>
        <w:rPr>
          <w:sz w:val="20"/>
          <w:szCs w:val="20"/>
        </w:rPr>
      </w:sdtEndPr>
      <w:sdtContent>
        <w:p w:rsidR="00FE559C" w:rsidRDefault="00FE559C" w:rsidP="0057447D">
          <w:pPr>
            <w:pStyle w:val="Default"/>
          </w:pPr>
        </w:p>
        <w:p w:rsidR="00FE559C" w:rsidRDefault="00FE559C" w:rsidP="0057447D">
          <w:pPr>
            <w:pStyle w:val="Default"/>
          </w:pPr>
          <w:r>
            <w:rPr>
              <w:noProof/>
              <w:color w:val="0000FF"/>
              <w:lang w:val="en-IE" w:eastAsia="en-IE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13970</wp:posOffset>
                </wp:positionV>
                <wp:extent cx="1568125" cy="942014"/>
                <wp:effectExtent l="0" t="0" r="0" b="0"/>
                <wp:wrapNone/>
                <wp:docPr id="6" name="Picture 6" descr="Image result for hse logo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Image result for hse logo">
                          <a:hlinkClick r:id="rId9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125" cy="942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</w:t>
          </w:r>
        </w:p>
        <w:p w:rsidR="00FE559C" w:rsidRDefault="00FE559C" w:rsidP="0057447D">
          <w:pPr>
            <w:jc w:val="right"/>
            <w:rPr>
              <w:rFonts w:ascii="Georgia" w:hAnsi="Georgia"/>
              <w:sz w:val="20"/>
              <w:szCs w:val="20"/>
            </w:rPr>
          </w:pPr>
        </w:p>
        <w:p w:rsidR="00FE559C" w:rsidRPr="00B94479" w:rsidRDefault="00FE559C" w:rsidP="0057447D">
          <w:pPr>
            <w:pStyle w:val="Default"/>
          </w:pPr>
        </w:p>
        <w:p w:rsidR="00FE559C" w:rsidRDefault="00C22643">
          <w:pPr>
            <w:spacing w:before="0" w:after="160" w:line="259" w:lineRule="auto"/>
            <w:rPr>
              <w:sz w:val="20"/>
              <w:szCs w:val="20"/>
            </w:rPr>
          </w:pPr>
          <w:r w:rsidRPr="0016581D">
            <w:rPr>
              <w:rFonts w:cstheme="minorHAnsi"/>
              <w:noProof/>
              <w:lang w:val="en-IE" w:eastAsia="en-IE"/>
            </w:rPr>
            <mc:AlternateContent>
              <mc:Choice Requires="wps">
                <w:drawing>
                  <wp:anchor distT="0" distB="0" distL="91440" distR="91440" simplePos="0" relativeHeight="251660800" behindDoc="0" locked="0" layoutInCell="1" allowOverlap="1" wp14:anchorId="61F0A8F9" wp14:editId="688F470D">
                    <wp:simplePos x="0" y="0"/>
                    <wp:positionH relativeFrom="margin">
                      <wp:posOffset>58503</wp:posOffset>
                    </wp:positionH>
                    <wp:positionV relativeFrom="line">
                      <wp:posOffset>6395388</wp:posOffset>
                    </wp:positionV>
                    <wp:extent cx="5991225" cy="942975"/>
                    <wp:effectExtent l="0" t="0" r="9525" b="0"/>
                    <wp:wrapSquare wrapText="bothSides"/>
                    <wp:docPr id="42" name="Text Box 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91225" cy="9429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7447D" w:rsidRDefault="0057447D" w:rsidP="00325301">
                                <w:pPr>
                                  <w:pStyle w:val="Quote"/>
                                  <w:pBdr>
                                    <w:top w:val="single" w:sz="48" w:space="8" w:color="DC6900" w:themeColor="accent1"/>
                                    <w:bottom w:val="single" w:sz="48" w:space="8" w:color="DC6900" w:themeColor="accent1"/>
                                  </w:pBdr>
                                  <w:spacing w:line="300" w:lineRule="auto"/>
                                  <w:jc w:val="center"/>
                                  <w:rPr>
                                    <w:rFonts w:eastAsiaTheme="minorHAnsi"/>
                                    <w:color w:val="DC6900" w:themeColor="accent1"/>
                                    <w:sz w:val="21"/>
                                  </w:rPr>
                                </w:pPr>
                                <w:r>
                                  <w:rPr>
                                    <w:color w:val="DC6900" w:themeColor="accent1"/>
                                    <w:sz w:val="24"/>
                                  </w:rPr>
                                  <w:t>This form should be completed with reference to the HSE Privacy Impact Assessment Process Guidance Document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2" o:spid="_x0000_s1026" type="#_x0000_t202" style="position:absolute;margin-left:4.6pt;margin-top:503.55pt;width:471.75pt;height:74.25pt;z-index:251660800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" filled="f" stroked="f" strokeweight=".5pt">
                    <v:textbox inset="0,7.2pt,0,7.2pt">
                      <w:txbxContent>
                        <w:p w:rsidR="0057447D" w:rsidRDefault="0057447D" w:rsidP="00325301">
                          <w:pPr>
                            <w:pStyle w:val="Quote"/>
                            <w:pBdr>
                              <w:top w:val="single" w:sz="48" w:space="8" w:color="DC6900" w:themeColor="accent1"/>
                              <w:bottom w:val="single" w:sz="48" w:space="8" w:color="DC6900" w:themeColor="accent1"/>
                            </w:pBdr>
                            <w:spacing w:line="300" w:lineRule="auto"/>
                            <w:jc w:val="center"/>
                            <w:rPr>
                              <w:rFonts w:eastAsiaTheme="minorHAnsi"/>
                              <w:color w:val="DC6900" w:themeColor="accent1"/>
                              <w:sz w:val="21"/>
                            </w:rPr>
                          </w:pPr>
                          <w:r>
                            <w:rPr>
                              <w:color w:val="DC6900" w:themeColor="accent1"/>
                              <w:sz w:val="24"/>
                            </w:rPr>
                            <w:t>This form should be completed with reference to the HSE Privacy Impact Assessment Process Guidance Document</w:t>
                          </w:r>
                        </w:p>
                      </w:txbxContent>
                    </v:textbox>
                    <w10:wrap type="square" anchorx="margin" anchory="line"/>
                  </v:shape>
                </w:pict>
              </mc:Fallback>
            </mc:AlternateContent>
          </w:r>
          <w:r w:rsidR="00FE559C" w:rsidRPr="00A16E2C">
            <w:rPr>
              <w:b/>
              <w:bCs/>
              <w:i/>
              <w:iCs/>
              <w:noProof/>
              <w:sz w:val="52"/>
              <w:szCs w:val="52"/>
              <w:lang w:val="en-IE" w:eastAsia="en-IE"/>
            </w:rPr>
            <mc:AlternateContent>
              <mc:Choice Requires="wps">
                <w:drawing>
                  <wp:anchor distT="45720" distB="45720" distL="114300" distR="114300" simplePos="0" relativeHeight="251655680" behindDoc="0" locked="0" layoutInCell="1" allowOverlap="1">
                    <wp:simplePos x="0" y="0"/>
                    <wp:positionH relativeFrom="margin">
                      <wp:posOffset>-914400</wp:posOffset>
                    </wp:positionH>
                    <wp:positionV relativeFrom="paragraph">
                      <wp:posOffset>1139825</wp:posOffset>
                    </wp:positionV>
                    <wp:extent cx="7772400" cy="1404620"/>
                    <wp:effectExtent l="0" t="0" r="0" b="635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240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447D" w:rsidRDefault="0057447D" w:rsidP="0057447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  <w:sz w:val="4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sz w:val="48"/>
                                  </w:rPr>
                                  <w:t>Privacy Impact Assessment (PIA) Form</w:t>
                                </w:r>
                              </w:p>
                              <w:p w:rsidR="0057447D" w:rsidRDefault="0057447D" w:rsidP="0057447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2"/>
                                  </w:rPr>
                                </w:pPr>
                              </w:p>
                              <w:p w:rsidR="0057447D" w:rsidRPr="00A02D5F" w:rsidRDefault="0057447D" w:rsidP="0057447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2"/>
                                  </w:rPr>
                                </w:pPr>
                                <w:r w:rsidRPr="00A02D5F">
                                  <w:rPr>
                                    <w:rFonts w:ascii="Times New Roman" w:hAnsi="Times New Roman"/>
                                    <w:b/>
                                    <w:sz w:val="22"/>
                                  </w:rPr>
                                  <w:t xml:space="preserve">Private &amp; Confidential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Text Box 2" o:spid="_x0000_s1027" type="#_x0000_t202" style="position:absolute;margin-left:-1in;margin-top:89.75pt;width:612pt;height:110.6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PuhIwIAACU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" stroked="f">
                    <v:textbox style="mso-fit-shape-to-text:t">
                      <w:txbxContent>
                        <w:p w:rsidR="0057447D" w:rsidRDefault="0057447D" w:rsidP="0057447D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sz w:val="4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48"/>
                            </w:rPr>
                            <w:t>Privacy Impact Assessment (PIA) Form</w:t>
                          </w:r>
                        </w:p>
                        <w:p w:rsidR="0057447D" w:rsidRDefault="0057447D" w:rsidP="0057447D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2"/>
                            </w:rPr>
                          </w:pPr>
                        </w:p>
                        <w:p w:rsidR="0057447D" w:rsidRPr="00A02D5F" w:rsidRDefault="0057447D" w:rsidP="0057447D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2"/>
                            </w:rPr>
                          </w:pPr>
                          <w:r w:rsidRPr="00A02D5F">
                            <w:rPr>
                              <w:rFonts w:ascii="Times New Roman" w:hAnsi="Times New Roman"/>
                              <w:b/>
                              <w:sz w:val="22"/>
                            </w:rPr>
                            <w:t xml:space="preserve">Private &amp; Confidential 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FE559C">
            <w:rPr>
              <w:b/>
              <w:bCs/>
              <w:i/>
              <w:iCs/>
              <w:noProof/>
              <w:sz w:val="52"/>
              <w:szCs w:val="52"/>
              <w:lang w:val="en-IE" w:eastAsia="en-IE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margin">
                      <wp:posOffset>-1057276</wp:posOffset>
                    </wp:positionH>
                    <wp:positionV relativeFrom="paragraph">
                      <wp:posOffset>7283450</wp:posOffset>
                    </wp:positionV>
                    <wp:extent cx="7934325" cy="579120"/>
                    <wp:effectExtent l="0" t="0" r="9525" b="11430"/>
                    <wp:wrapNone/>
                    <wp:docPr id="5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934325" cy="5791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7447D" w:rsidRDefault="0057447D" w:rsidP="00FE559C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8"/>
                                  </w:rPr>
                                  <w:t>Version2.0</w:t>
                                </w:r>
                              </w:p>
                              <w:p w:rsidR="0057447D" w:rsidRPr="00C91285" w:rsidRDefault="0057447D" w:rsidP="00FE559C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8"/>
                                  </w:rPr>
                                  <w:t>June 2019</w:t>
                                </w:r>
                              </w:p>
                              <w:p w:rsidR="0057447D" w:rsidRPr="00C91285" w:rsidRDefault="0057447D" w:rsidP="0057447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id="Text Box 5" o:spid="_x0000_s1028" type="#_x0000_t202" style="position:absolute;margin-left:-83.25pt;margin-top:573.5pt;width:624.75pt;height:45.6pt;z-index:251657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" filled="f" stroked="f" strokeweight=".5pt">
                    <v:textbox inset="0,0,0,0">
                      <w:txbxContent>
                        <w:p w:rsidR="0057447D" w:rsidRDefault="0057447D" w:rsidP="00FE559C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8"/>
                            </w:rPr>
                            <w:t>Version2.0</w:t>
                          </w:r>
                        </w:p>
                        <w:p w:rsidR="0057447D" w:rsidRPr="00C91285" w:rsidRDefault="0057447D" w:rsidP="00FE559C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8"/>
                            </w:rPr>
                            <w:t>June 2019</w:t>
                          </w:r>
                        </w:p>
                        <w:p w:rsidR="0057447D" w:rsidRPr="00C91285" w:rsidRDefault="0057447D" w:rsidP="0057447D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sz w:val="28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FE559C" w:rsidRPr="00A16E2C">
            <w:rPr>
              <w:rFonts w:ascii="Georgia" w:hAnsi="Georgia"/>
              <w:noProof/>
              <w:sz w:val="20"/>
              <w:szCs w:val="20"/>
              <w:lang w:val="en-IE" w:eastAsia="en-IE"/>
            </w:rPr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-561975</wp:posOffset>
                </wp:positionH>
                <wp:positionV relativeFrom="paragraph">
                  <wp:posOffset>2406015</wp:posOffset>
                </wp:positionV>
                <wp:extent cx="7269480" cy="2919730"/>
                <wp:effectExtent l="0" t="0" r="762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9480" cy="291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E559C">
            <w:rPr>
              <w:sz w:val="20"/>
              <w:szCs w:val="20"/>
            </w:rPr>
            <w:br w:type="page"/>
          </w:r>
        </w:p>
      </w:sdtContent>
    </w:sdt>
    <w:p w:rsidR="00C7348A" w:rsidRDefault="00C7348A" w:rsidP="00C7348A">
      <w:pPr>
        <w:pStyle w:val="Heading1"/>
        <w:keepNext w:val="0"/>
        <w:keepLines w:val="0"/>
        <w:tabs>
          <w:tab w:val="num" w:pos="360"/>
        </w:tabs>
        <w:spacing w:before="480" w:after="160" w:line="259" w:lineRule="auto"/>
        <w:ind w:left="360" w:hanging="360"/>
        <w:contextualSpacing/>
      </w:pPr>
      <w:bookmarkStart w:id="1" w:name="_Toc514323500"/>
    </w:p>
    <w:p w:rsidR="00C7348A" w:rsidRPr="00C36B3E" w:rsidRDefault="00C7348A" w:rsidP="00C7348A">
      <w:pPr>
        <w:pStyle w:val="Heading1"/>
        <w:keepNext w:val="0"/>
        <w:keepLines w:val="0"/>
        <w:tabs>
          <w:tab w:val="num" w:pos="360"/>
        </w:tabs>
        <w:spacing w:before="480" w:after="160" w:line="259" w:lineRule="auto"/>
        <w:ind w:left="360" w:hanging="360"/>
        <w:contextualSpacing/>
        <w:rPr>
          <w:rFonts w:asciiTheme="minorHAnsi" w:hAnsiTheme="minorHAnsi" w:cstheme="minorHAnsi"/>
        </w:rPr>
      </w:pPr>
      <w:r w:rsidRPr="00C36B3E">
        <w:rPr>
          <w:rFonts w:asciiTheme="minorHAnsi" w:hAnsiTheme="minorHAnsi" w:cstheme="minorHAnsi"/>
        </w:rPr>
        <w:t>Document Information</w:t>
      </w:r>
      <w:bookmarkEnd w:id="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78"/>
        <w:gridCol w:w="5198"/>
      </w:tblGrid>
      <w:tr w:rsidR="00C7348A" w:rsidRPr="005E35B3" w:rsidTr="0057447D">
        <w:tc>
          <w:tcPr>
            <w:tcW w:w="2286" w:type="pct"/>
            <w:shd w:val="clear" w:color="auto" w:fill="auto"/>
            <w:vAlign w:val="center"/>
          </w:tcPr>
          <w:p w:rsidR="00C7348A" w:rsidRPr="005E35B3" w:rsidRDefault="00C7348A" w:rsidP="0057447D">
            <w:pPr>
              <w:rPr>
                <w:rFonts w:cstheme="minorHAnsi"/>
                <w:b/>
                <w:sz w:val="20"/>
                <w:szCs w:val="20"/>
              </w:rPr>
            </w:pPr>
            <w:r w:rsidRPr="005E35B3">
              <w:rPr>
                <w:rFonts w:cstheme="minorHAnsi"/>
                <w:b/>
                <w:sz w:val="20"/>
                <w:szCs w:val="20"/>
              </w:rPr>
              <w:t>Title:</w:t>
            </w:r>
          </w:p>
        </w:tc>
        <w:tc>
          <w:tcPr>
            <w:tcW w:w="2714" w:type="pct"/>
            <w:vAlign w:val="center"/>
          </w:tcPr>
          <w:p w:rsidR="00C7348A" w:rsidRPr="005E35B3" w:rsidRDefault="00C7348A" w:rsidP="0057447D">
            <w:pPr>
              <w:rPr>
                <w:rFonts w:cstheme="minorHAnsi"/>
                <w:sz w:val="20"/>
                <w:szCs w:val="20"/>
              </w:rPr>
            </w:pPr>
          </w:p>
          <w:p w:rsidR="00C7348A" w:rsidRPr="005E35B3" w:rsidRDefault="00C7348A" w:rsidP="0057447D">
            <w:pPr>
              <w:rPr>
                <w:rFonts w:cstheme="minorHAnsi"/>
                <w:sz w:val="20"/>
                <w:szCs w:val="20"/>
              </w:rPr>
            </w:pPr>
            <w:r w:rsidRPr="005E35B3">
              <w:rPr>
                <w:rFonts w:cstheme="minorHAnsi"/>
                <w:sz w:val="20"/>
                <w:szCs w:val="20"/>
              </w:rPr>
              <w:t xml:space="preserve">HSE </w:t>
            </w:r>
            <w:r>
              <w:rPr>
                <w:rFonts w:cstheme="minorHAnsi"/>
                <w:sz w:val="20"/>
                <w:szCs w:val="20"/>
              </w:rPr>
              <w:t xml:space="preserve">Privacy Impact Assessment </w:t>
            </w:r>
            <w:r w:rsidR="005507BD">
              <w:rPr>
                <w:rFonts w:cstheme="minorHAnsi"/>
                <w:sz w:val="20"/>
                <w:szCs w:val="20"/>
              </w:rPr>
              <w:t>(PIA) Form</w:t>
            </w:r>
          </w:p>
          <w:p w:rsidR="00C7348A" w:rsidRPr="005E35B3" w:rsidRDefault="00C7348A" w:rsidP="0057447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348A" w:rsidRPr="005E35B3" w:rsidTr="0057447D">
        <w:tc>
          <w:tcPr>
            <w:tcW w:w="2286" w:type="pct"/>
            <w:shd w:val="clear" w:color="auto" w:fill="auto"/>
            <w:vAlign w:val="center"/>
          </w:tcPr>
          <w:p w:rsidR="00C7348A" w:rsidRPr="00C36B3E" w:rsidRDefault="00C7348A" w:rsidP="0057447D">
            <w:pPr>
              <w:rPr>
                <w:rFonts w:cstheme="minorHAnsi"/>
                <w:b/>
                <w:sz w:val="20"/>
                <w:szCs w:val="20"/>
              </w:rPr>
            </w:pPr>
            <w:r w:rsidRPr="00C36B3E">
              <w:rPr>
                <w:rFonts w:cstheme="minorHAnsi"/>
                <w:b/>
                <w:sz w:val="20"/>
                <w:szCs w:val="20"/>
              </w:rPr>
              <w:t>Purpose:</w:t>
            </w:r>
          </w:p>
        </w:tc>
        <w:tc>
          <w:tcPr>
            <w:tcW w:w="2714" w:type="pct"/>
            <w:vAlign w:val="center"/>
          </w:tcPr>
          <w:p w:rsidR="00C7348A" w:rsidRPr="005E35B3" w:rsidRDefault="00DB1069" w:rsidP="00DB1069">
            <w:pPr>
              <w:rPr>
                <w:rFonts w:cstheme="minorHAnsi"/>
                <w:sz w:val="20"/>
                <w:szCs w:val="20"/>
              </w:rPr>
            </w:pPr>
            <w:r w:rsidRPr="00DB1069">
              <w:rPr>
                <w:rFonts w:cstheme="minorHAnsi"/>
                <w:sz w:val="20"/>
                <w:szCs w:val="20"/>
              </w:rPr>
              <w:t xml:space="preserve">A PIA is a process to help identify and </w:t>
            </w:r>
            <w:proofErr w:type="spellStart"/>
            <w:r w:rsidRPr="00DB1069">
              <w:rPr>
                <w:rFonts w:cstheme="minorHAnsi"/>
                <w:sz w:val="20"/>
                <w:szCs w:val="20"/>
              </w:rPr>
              <w:t>minimise</w:t>
            </w:r>
            <w:proofErr w:type="spellEnd"/>
            <w:r w:rsidRPr="00DB1069">
              <w:rPr>
                <w:rFonts w:cstheme="minorHAnsi"/>
                <w:sz w:val="20"/>
                <w:szCs w:val="20"/>
              </w:rPr>
              <w:t xml:space="preserve"> the data privacy risks of a project or activity so as to ensure that patients and service users’ rights to privacy and confidentiality are appropriately protected.</w:t>
            </w:r>
          </w:p>
        </w:tc>
      </w:tr>
      <w:tr w:rsidR="00C7348A" w:rsidRPr="005E35B3" w:rsidTr="0057447D">
        <w:trPr>
          <w:trHeight w:val="800"/>
        </w:trPr>
        <w:tc>
          <w:tcPr>
            <w:tcW w:w="2286" w:type="pct"/>
            <w:shd w:val="clear" w:color="auto" w:fill="auto"/>
            <w:vAlign w:val="center"/>
          </w:tcPr>
          <w:p w:rsidR="00C7348A" w:rsidRPr="005E35B3" w:rsidRDefault="00C7348A" w:rsidP="0057447D">
            <w:pPr>
              <w:rPr>
                <w:rFonts w:cstheme="minorHAnsi"/>
                <w:b/>
                <w:sz w:val="20"/>
                <w:szCs w:val="20"/>
              </w:rPr>
            </w:pPr>
            <w:r w:rsidRPr="005E35B3">
              <w:rPr>
                <w:rFonts w:cstheme="minorHAnsi"/>
                <w:b/>
                <w:sz w:val="20"/>
                <w:szCs w:val="20"/>
              </w:rPr>
              <w:t>Author:</w:t>
            </w:r>
          </w:p>
        </w:tc>
        <w:tc>
          <w:tcPr>
            <w:tcW w:w="2714" w:type="pct"/>
            <w:vAlign w:val="center"/>
          </w:tcPr>
          <w:p w:rsidR="00C7348A" w:rsidRPr="005E35B3" w:rsidRDefault="002E1563" w:rsidP="00574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Joe Ryan</w:t>
            </w:r>
          </w:p>
        </w:tc>
      </w:tr>
      <w:tr w:rsidR="00C7348A" w:rsidRPr="005E35B3" w:rsidTr="0057447D">
        <w:trPr>
          <w:trHeight w:val="800"/>
        </w:trPr>
        <w:tc>
          <w:tcPr>
            <w:tcW w:w="2286" w:type="pct"/>
            <w:shd w:val="clear" w:color="auto" w:fill="auto"/>
            <w:vAlign w:val="center"/>
          </w:tcPr>
          <w:p w:rsidR="00C7348A" w:rsidRPr="005E35B3" w:rsidRDefault="00C7348A" w:rsidP="0057447D">
            <w:pPr>
              <w:rPr>
                <w:rFonts w:cstheme="minorHAnsi"/>
                <w:b/>
                <w:sz w:val="20"/>
                <w:szCs w:val="20"/>
              </w:rPr>
            </w:pPr>
            <w:r w:rsidRPr="005E35B3">
              <w:rPr>
                <w:rFonts w:cstheme="minorHAnsi"/>
                <w:b/>
                <w:sz w:val="20"/>
                <w:szCs w:val="20"/>
              </w:rPr>
              <w:t>Publication date:</w:t>
            </w:r>
          </w:p>
        </w:tc>
        <w:tc>
          <w:tcPr>
            <w:tcW w:w="2714" w:type="pct"/>
            <w:vAlign w:val="center"/>
          </w:tcPr>
          <w:p w:rsidR="00C7348A" w:rsidRPr="005E35B3" w:rsidRDefault="00CB4A68" w:rsidP="00574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August</w:t>
            </w:r>
            <w:r w:rsidR="002E1563">
              <w:rPr>
                <w:rFonts w:cstheme="minorHAnsi"/>
                <w:sz w:val="20"/>
                <w:szCs w:val="20"/>
              </w:rPr>
              <w:t xml:space="preserve"> 2018</w:t>
            </w:r>
          </w:p>
        </w:tc>
      </w:tr>
      <w:tr w:rsidR="00C7348A" w:rsidRPr="005E35B3" w:rsidTr="0057447D">
        <w:tc>
          <w:tcPr>
            <w:tcW w:w="2286" w:type="pct"/>
            <w:shd w:val="clear" w:color="auto" w:fill="auto"/>
            <w:vAlign w:val="center"/>
          </w:tcPr>
          <w:p w:rsidR="00C7348A" w:rsidRPr="005E35B3" w:rsidRDefault="00C7348A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C7348A" w:rsidRPr="005E35B3" w:rsidRDefault="00C7348A" w:rsidP="0057447D">
            <w:pPr>
              <w:rPr>
                <w:rFonts w:cstheme="minorHAnsi"/>
                <w:b/>
                <w:sz w:val="20"/>
                <w:szCs w:val="20"/>
              </w:rPr>
            </w:pPr>
            <w:r w:rsidRPr="005E35B3">
              <w:rPr>
                <w:rFonts w:cstheme="minorHAnsi"/>
                <w:b/>
                <w:sz w:val="20"/>
                <w:szCs w:val="20"/>
              </w:rPr>
              <w:t>Review Date:</w:t>
            </w:r>
          </w:p>
          <w:p w:rsidR="00C7348A" w:rsidRPr="005E35B3" w:rsidRDefault="00C7348A" w:rsidP="0057447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14" w:type="pct"/>
            <w:vAlign w:val="center"/>
          </w:tcPr>
          <w:p w:rsidR="00C7348A" w:rsidRPr="005E35B3" w:rsidRDefault="00CB4A68" w:rsidP="00574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August</w:t>
            </w:r>
            <w:r w:rsidR="002E1563">
              <w:rPr>
                <w:rFonts w:cstheme="minorHAnsi"/>
                <w:sz w:val="20"/>
                <w:szCs w:val="20"/>
              </w:rPr>
              <w:t xml:space="preserve"> 2020</w:t>
            </w:r>
          </w:p>
        </w:tc>
      </w:tr>
    </w:tbl>
    <w:p w:rsidR="00A35805" w:rsidRDefault="00A3580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12"/>
        <w:gridCol w:w="2664"/>
      </w:tblGrid>
      <w:tr w:rsidR="00C7348A" w:rsidRPr="005E35B3" w:rsidTr="00347743">
        <w:trPr>
          <w:trHeight w:val="1008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7348A" w:rsidRPr="007715D3" w:rsidRDefault="00C7348A" w:rsidP="0057447D">
            <w:pPr>
              <w:rPr>
                <w:rFonts w:cstheme="minorHAnsi"/>
                <w:b/>
                <w:sz w:val="20"/>
                <w:szCs w:val="20"/>
              </w:rPr>
            </w:pPr>
            <w:r w:rsidRPr="00C36B3E">
              <w:rPr>
                <w:rFonts w:cstheme="minorHAnsi"/>
                <w:b/>
                <w:sz w:val="32"/>
                <w:szCs w:val="20"/>
              </w:rPr>
              <w:t xml:space="preserve">Contact Details </w:t>
            </w:r>
          </w:p>
        </w:tc>
      </w:tr>
      <w:tr w:rsidR="00C7348A" w:rsidRPr="005E35B3" w:rsidTr="00347743">
        <w:trPr>
          <w:trHeight w:val="1678"/>
        </w:trPr>
        <w:tc>
          <w:tcPr>
            <w:tcW w:w="3609" w:type="pct"/>
            <w:shd w:val="clear" w:color="auto" w:fill="auto"/>
            <w:vAlign w:val="center"/>
          </w:tcPr>
          <w:p w:rsidR="00C7348A" w:rsidRPr="007715D3" w:rsidRDefault="00C7348A" w:rsidP="0057447D">
            <w:pPr>
              <w:rPr>
                <w:rFonts w:cstheme="minorHAnsi"/>
                <w:b/>
                <w:sz w:val="20"/>
                <w:szCs w:val="20"/>
              </w:rPr>
            </w:pPr>
            <w:r w:rsidRPr="007715D3">
              <w:rPr>
                <w:rFonts w:cstheme="minorHAnsi"/>
                <w:b/>
                <w:sz w:val="20"/>
                <w:szCs w:val="20"/>
              </w:rPr>
              <w:t>D</w:t>
            </w:r>
            <w:r>
              <w:rPr>
                <w:rFonts w:cstheme="minorHAnsi"/>
                <w:b/>
                <w:sz w:val="20"/>
                <w:szCs w:val="20"/>
              </w:rPr>
              <w:t>ata Protection Officer</w:t>
            </w:r>
          </w:p>
          <w:p w:rsidR="00C7348A" w:rsidRPr="005E35B3" w:rsidRDefault="00C7348A" w:rsidP="0057447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HSE</w:t>
            </w:r>
          </w:p>
        </w:tc>
        <w:tc>
          <w:tcPr>
            <w:tcW w:w="1391" w:type="pct"/>
            <w:vAlign w:val="center"/>
          </w:tcPr>
          <w:p w:rsidR="00C7348A" w:rsidRDefault="00C7348A" w:rsidP="00574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Email: dpo</w:t>
            </w:r>
            <w:r w:rsidRPr="007715D3">
              <w:rPr>
                <w:rFonts w:cstheme="minorHAnsi"/>
                <w:sz w:val="20"/>
                <w:szCs w:val="20"/>
              </w:rPr>
              <w:t>@hse.ie</w:t>
            </w:r>
          </w:p>
          <w:p w:rsidR="00C7348A" w:rsidRPr="00347743" w:rsidRDefault="00C7348A" w:rsidP="00C7348A">
            <w:pPr>
              <w:rPr>
                <w:sz w:val="24"/>
              </w:rPr>
            </w:pPr>
            <w:r>
              <w:rPr>
                <w:rFonts w:cstheme="minorHAnsi"/>
                <w:sz w:val="20"/>
                <w:szCs w:val="20"/>
              </w:rPr>
              <w:t xml:space="preserve">Phone: </w:t>
            </w:r>
            <w:r w:rsidR="00551B10">
              <w:rPr>
                <w:rFonts w:cstheme="minorHAnsi"/>
                <w:sz w:val="20"/>
                <w:szCs w:val="20"/>
              </w:rPr>
              <w:t>01-635 2478</w:t>
            </w:r>
          </w:p>
        </w:tc>
      </w:tr>
      <w:tr w:rsidR="00C7348A" w:rsidRPr="005E35B3" w:rsidTr="00347743">
        <w:trPr>
          <w:trHeight w:val="1125"/>
        </w:trPr>
        <w:tc>
          <w:tcPr>
            <w:tcW w:w="3609" w:type="pct"/>
            <w:shd w:val="clear" w:color="auto" w:fill="auto"/>
            <w:vAlign w:val="center"/>
          </w:tcPr>
          <w:p w:rsidR="00C7348A" w:rsidRDefault="00C7348A" w:rsidP="0057447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5684">
              <w:rPr>
                <w:rFonts w:ascii="Arial" w:hAnsi="Arial" w:cs="Arial"/>
                <w:b/>
                <w:sz w:val="20"/>
                <w:szCs w:val="20"/>
              </w:rPr>
              <w:t xml:space="preserve">Deputy Data Protection Officer West </w:t>
            </w:r>
            <w:r w:rsidR="00B37CFF">
              <w:rPr>
                <w:rFonts w:ascii="Arial" w:hAnsi="Arial" w:cs="Arial"/>
                <w:b/>
                <w:sz w:val="20"/>
                <w:szCs w:val="20"/>
              </w:rPr>
              <w:t>(excluding voluntary agencies)</w:t>
            </w:r>
          </w:p>
          <w:p w:rsidR="00347743" w:rsidRDefault="00B37CFF" w:rsidP="0057447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Consumer Affairs, Merlin Park University Hospital, Galway.</w:t>
            </w:r>
          </w:p>
          <w:p w:rsidR="00347743" w:rsidRPr="00055684" w:rsidRDefault="00347743" w:rsidP="0057447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348A" w:rsidRPr="00055684" w:rsidRDefault="00C7348A" w:rsidP="00C7348A">
            <w:pPr>
              <w:numPr>
                <w:ilvl w:val="0"/>
                <w:numId w:val="8"/>
              </w:numPr>
              <w:spacing w:before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5684">
              <w:rPr>
                <w:rFonts w:ascii="Arial" w:hAnsi="Arial" w:cs="Arial"/>
                <w:b/>
                <w:sz w:val="20"/>
                <w:szCs w:val="20"/>
              </w:rPr>
              <w:t>CHO 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Cavan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Donegal,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Leitrim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Monaghan,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Sligo</w:t>
            </w:r>
            <w:proofErr w:type="spellEnd"/>
          </w:p>
          <w:p w:rsidR="00C7348A" w:rsidRPr="00055684" w:rsidRDefault="00B37CFF" w:rsidP="00C7348A">
            <w:pPr>
              <w:numPr>
                <w:ilvl w:val="0"/>
                <w:numId w:val="8"/>
              </w:numPr>
              <w:spacing w:before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Community Healthcare West</w:t>
            </w:r>
            <w:r w:rsidR="00C7348A">
              <w:rPr>
                <w:rFonts w:ascii="Arial" w:hAnsi="Arial" w:cs="Arial"/>
                <w:b/>
                <w:sz w:val="20"/>
                <w:szCs w:val="20"/>
              </w:rPr>
              <w:t xml:space="preserve"> – Galway, Mayo, Roscommon</w:t>
            </w:r>
          </w:p>
          <w:p w:rsidR="00B37CFF" w:rsidRDefault="00C7348A" w:rsidP="0057447D">
            <w:pPr>
              <w:numPr>
                <w:ilvl w:val="0"/>
                <w:numId w:val="8"/>
              </w:numPr>
              <w:spacing w:before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Mid-West Community Healthcare</w:t>
            </w:r>
            <w:r w:rsidR="00B37CFF">
              <w:rPr>
                <w:rFonts w:ascii="Arial" w:hAnsi="Arial" w:cs="Arial"/>
                <w:b/>
                <w:sz w:val="20"/>
                <w:szCs w:val="20"/>
              </w:rPr>
              <w:t xml:space="preserve"> – Clare, Limerick, North </w:t>
            </w:r>
            <w:proofErr w:type="spellStart"/>
            <w:r w:rsidR="00B37CFF">
              <w:rPr>
                <w:rFonts w:ascii="Arial" w:hAnsi="Arial" w:cs="Arial"/>
                <w:b/>
                <w:sz w:val="20"/>
                <w:szCs w:val="20"/>
              </w:rPr>
              <w:t>Tipperary</w:t>
            </w:r>
            <w:proofErr w:type="spellEnd"/>
            <w:r w:rsidR="00B37CF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7348A" w:rsidRPr="00347743" w:rsidRDefault="00C7348A" w:rsidP="0057447D">
            <w:pPr>
              <w:numPr>
                <w:ilvl w:val="0"/>
                <w:numId w:val="8"/>
              </w:numPr>
              <w:spacing w:before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7CFF">
              <w:rPr>
                <w:rFonts w:ascii="Arial" w:hAnsi="Arial" w:cs="Arial"/>
                <w:b/>
                <w:sz w:val="20"/>
                <w:szCs w:val="20"/>
              </w:rPr>
              <w:t>Saolta Hospital Group</w:t>
            </w:r>
          </w:p>
        </w:tc>
        <w:tc>
          <w:tcPr>
            <w:tcW w:w="1391" w:type="pct"/>
            <w:vAlign w:val="center"/>
          </w:tcPr>
          <w:p w:rsidR="00C7348A" w:rsidRPr="007715D3" w:rsidRDefault="00C7348A" w:rsidP="00574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Email:  </w:t>
            </w:r>
            <w:r w:rsidR="005507BD">
              <w:rPr>
                <w:rFonts w:cstheme="minorHAnsi"/>
                <w:sz w:val="20"/>
                <w:szCs w:val="20"/>
              </w:rPr>
              <w:t>ddpo.</w:t>
            </w:r>
            <w:r w:rsidRPr="00942A56">
              <w:rPr>
                <w:rFonts w:cstheme="minorHAnsi"/>
                <w:sz w:val="20"/>
                <w:szCs w:val="20"/>
              </w:rPr>
              <w:t>west@hse.ie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7348A" w:rsidRPr="007715D3" w:rsidRDefault="00C7348A" w:rsidP="0057447D">
            <w:pPr>
              <w:rPr>
                <w:rFonts w:cstheme="minorHAnsi"/>
                <w:sz w:val="20"/>
                <w:szCs w:val="20"/>
              </w:rPr>
            </w:pPr>
            <w:r w:rsidRPr="007715D3">
              <w:rPr>
                <w:rFonts w:cstheme="minorHAnsi"/>
                <w:sz w:val="20"/>
                <w:szCs w:val="20"/>
              </w:rPr>
              <w:t>Phone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B37CFF">
              <w:rPr>
                <w:rFonts w:cstheme="minorHAnsi"/>
                <w:sz w:val="20"/>
                <w:szCs w:val="20"/>
              </w:rPr>
              <w:t xml:space="preserve"> 091-775 373</w:t>
            </w:r>
          </w:p>
          <w:p w:rsidR="00C7348A" w:rsidRPr="007715D3" w:rsidRDefault="00C7348A" w:rsidP="0057447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348A" w:rsidRPr="005E35B3" w:rsidTr="00347743">
        <w:trPr>
          <w:trHeight w:val="1125"/>
        </w:trPr>
        <w:tc>
          <w:tcPr>
            <w:tcW w:w="3609" w:type="pct"/>
            <w:shd w:val="clear" w:color="auto" w:fill="auto"/>
            <w:vAlign w:val="center"/>
          </w:tcPr>
          <w:p w:rsidR="00C7348A" w:rsidRDefault="00C7348A" w:rsidP="0057447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5684">
              <w:rPr>
                <w:rFonts w:ascii="Arial" w:hAnsi="Arial" w:cs="Arial"/>
                <w:b/>
                <w:sz w:val="20"/>
                <w:szCs w:val="20"/>
              </w:rPr>
              <w:lastRenderedPageBreak/>
              <w:t>Deputy Data Protection Officer Dublin N</w:t>
            </w:r>
            <w:r w:rsidR="00B37CFF">
              <w:rPr>
                <w:rFonts w:ascii="Arial" w:hAnsi="Arial" w:cs="Arial"/>
                <w:b/>
                <w:sz w:val="20"/>
                <w:szCs w:val="20"/>
              </w:rPr>
              <w:t>orth-East (excluding voluntary hospitals and agencies</w:t>
            </w:r>
            <w:r w:rsidRPr="0005568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B37CFF" w:rsidRPr="00055684" w:rsidRDefault="00B37CFF" w:rsidP="0057447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Consumer Affairs, HSE DNE,</w:t>
            </w:r>
            <w:r w:rsidR="003477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47743">
              <w:rPr>
                <w:rFonts w:ascii="Arial" w:hAnsi="Arial" w:cs="Arial"/>
                <w:b/>
                <w:sz w:val="20"/>
                <w:szCs w:val="20"/>
              </w:rPr>
              <w:t>Bective</w:t>
            </w:r>
            <w:proofErr w:type="spellEnd"/>
            <w:r w:rsidR="00347743">
              <w:rPr>
                <w:rFonts w:ascii="Arial" w:hAnsi="Arial" w:cs="Arial"/>
                <w:b/>
                <w:sz w:val="20"/>
                <w:szCs w:val="20"/>
              </w:rPr>
              <w:t xml:space="preserve"> St., </w:t>
            </w:r>
            <w:proofErr w:type="spellStart"/>
            <w:r w:rsidR="00347743">
              <w:rPr>
                <w:rFonts w:ascii="Arial" w:hAnsi="Arial" w:cs="Arial"/>
                <w:b/>
                <w:sz w:val="20"/>
                <w:szCs w:val="20"/>
              </w:rPr>
              <w:t>Kells</w:t>
            </w:r>
            <w:proofErr w:type="spellEnd"/>
            <w:r w:rsidR="00347743">
              <w:rPr>
                <w:rFonts w:ascii="Arial" w:hAnsi="Arial" w:cs="Arial"/>
                <w:b/>
                <w:sz w:val="20"/>
                <w:szCs w:val="20"/>
              </w:rPr>
              <w:t xml:space="preserve">, Co. </w:t>
            </w:r>
            <w:proofErr w:type="spellStart"/>
            <w:r w:rsidR="00347743">
              <w:rPr>
                <w:rFonts w:ascii="Arial" w:hAnsi="Arial" w:cs="Arial"/>
                <w:b/>
                <w:sz w:val="20"/>
                <w:szCs w:val="20"/>
              </w:rPr>
              <w:t>Meath</w:t>
            </w:r>
            <w:proofErr w:type="spellEnd"/>
            <w:r w:rsidR="0034774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7348A" w:rsidRPr="00055684" w:rsidRDefault="00C7348A" w:rsidP="00C7348A">
            <w:pPr>
              <w:numPr>
                <w:ilvl w:val="0"/>
                <w:numId w:val="7"/>
              </w:numPr>
              <w:spacing w:before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Midlands,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Louth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Meath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Community Health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  <w:proofErr w:type="spellEnd"/>
          </w:p>
          <w:p w:rsidR="00C7348A" w:rsidRPr="00055684" w:rsidRDefault="00C7348A" w:rsidP="00C7348A">
            <w:pPr>
              <w:numPr>
                <w:ilvl w:val="0"/>
                <w:numId w:val="7"/>
              </w:numPr>
              <w:spacing w:before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Community Health </w:t>
            </w:r>
            <w:proofErr w:type="spellStart"/>
            <w:r w:rsidR="00CD0207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Dublin North City &amp; County</w:t>
            </w:r>
          </w:p>
          <w:p w:rsidR="00C7348A" w:rsidRPr="00055684" w:rsidRDefault="00C7348A" w:rsidP="00C7348A">
            <w:pPr>
              <w:numPr>
                <w:ilvl w:val="0"/>
                <w:numId w:val="7"/>
              </w:numPr>
              <w:spacing w:before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5684">
              <w:rPr>
                <w:rFonts w:ascii="Arial" w:hAnsi="Arial" w:cs="Arial"/>
                <w:b/>
                <w:sz w:val="20"/>
                <w:szCs w:val="20"/>
              </w:rPr>
              <w:t>CHO 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Dublin South East, Dublin South &amp;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Wicklow</w:t>
            </w:r>
            <w:proofErr w:type="spellEnd"/>
          </w:p>
          <w:p w:rsidR="00B37CFF" w:rsidRDefault="00C7348A" w:rsidP="0057447D">
            <w:pPr>
              <w:numPr>
                <w:ilvl w:val="0"/>
                <w:numId w:val="7"/>
              </w:numPr>
              <w:spacing w:before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5684">
              <w:rPr>
                <w:rFonts w:ascii="Arial" w:hAnsi="Arial" w:cs="Arial"/>
                <w:b/>
                <w:sz w:val="20"/>
                <w:szCs w:val="20"/>
              </w:rPr>
              <w:t>RCSI 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ospital </w:t>
            </w:r>
            <w:r w:rsidRPr="00055684">
              <w:rPr>
                <w:rFonts w:ascii="Arial" w:hAnsi="Arial" w:cs="Arial"/>
                <w:b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sz w:val="20"/>
                <w:szCs w:val="20"/>
              </w:rPr>
              <w:t>roup</w:t>
            </w:r>
          </w:p>
          <w:p w:rsidR="00C7348A" w:rsidRPr="00B37CFF" w:rsidRDefault="00C7348A" w:rsidP="0057447D">
            <w:pPr>
              <w:numPr>
                <w:ilvl w:val="0"/>
                <w:numId w:val="7"/>
              </w:numPr>
              <w:spacing w:before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7CFF">
              <w:rPr>
                <w:rFonts w:ascii="Arial" w:hAnsi="Arial" w:cs="Arial"/>
                <w:b/>
                <w:sz w:val="20"/>
                <w:szCs w:val="20"/>
              </w:rPr>
              <w:t>National Children’s Hospital</w:t>
            </w:r>
          </w:p>
          <w:p w:rsidR="00C7348A" w:rsidRPr="005E35B3" w:rsidRDefault="00C7348A" w:rsidP="0057447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1" w:type="pct"/>
            <w:vAlign w:val="center"/>
          </w:tcPr>
          <w:p w:rsidR="00C7348A" w:rsidRPr="007715D3" w:rsidRDefault="005507BD" w:rsidP="00574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Email: ddpo.</w:t>
            </w:r>
            <w:r w:rsidR="00C7348A">
              <w:rPr>
                <w:rFonts w:cstheme="minorHAnsi"/>
                <w:sz w:val="20"/>
                <w:szCs w:val="20"/>
              </w:rPr>
              <w:t>dne@hse.ie</w:t>
            </w:r>
          </w:p>
          <w:p w:rsidR="00B37CFF" w:rsidRDefault="00C7348A" w:rsidP="0057447D">
            <w:pPr>
              <w:rPr>
                <w:rFonts w:cstheme="minorHAnsi"/>
                <w:sz w:val="20"/>
                <w:szCs w:val="20"/>
              </w:rPr>
            </w:pPr>
            <w:r w:rsidRPr="007715D3">
              <w:rPr>
                <w:rFonts w:cstheme="minorHAnsi"/>
                <w:sz w:val="20"/>
                <w:szCs w:val="20"/>
              </w:rPr>
              <w:t>Phone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7715D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37CFF" w:rsidRDefault="00347743" w:rsidP="0057447D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Kells</w:t>
            </w:r>
            <w:proofErr w:type="spellEnd"/>
            <w:r w:rsidR="00B37CFF">
              <w:rPr>
                <w:rFonts w:cstheme="minorHAnsi"/>
                <w:sz w:val="20"/>
                <w:szCs w:val="20"/>
              </w:rPr>
              <w:t xml:space="preserve">: 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B37CFF">
              <w:rPr>
                <w:rFonts w:cstheme="minorHAnsi"/>
                <w:sz w:val="20"/>
                <w:szCs w:val="20"/>
              </w:rPr>
              <w:t>046-925 1265</w:t>
            </w:r>
          </w:p>
          <w:p w:rsidR="00C7348A" w:rsidRPr="007715D3" w:rsidRDefault="00B37CFF" w:rsidP="0057447D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Cavan</w:t>
            </w:r>
            <w:proofErr w:type="spellEnd"/>
            <w:r w:rsidR="00347743">
              <w:rPr>
                <w:rFonts w:cstheme="minorHAnsi"/>
                <w:sz w:val="20"/>
                <w:szCs w:val="20"/>
              </w:rPr>
              <w:t xml:space="preserve">:  </w:t>
            </w:r>
            <w:r w:rsidR="00C7348A" w:rsidRPr="007715D3">
              <w:rPr>
                <w:rFonts w:cstheme="minorHAnsi"/>
                <w:sz w:val="20"/>
                <w:szCs w:val="20"/>
              </w:rPr>
              <w:t>049-437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7348A" w:rsidRPr="007715D3">
              <w:rPr>
                <w:rFonts w:cstheme="minorHAnsi"/>
                <w:sz w:val="20"/>
                <w:szCs w:val="20"/>
              </w:rPr>
              <w:t>7343</w:t>
            </w:r>
          </w:p>
        </w:tc>
      </w:tr>
      <w:tr w:rsidR="00C7348A" w:rsidRPr="005E35B3" w:rsidTr="00347743">
        <w:trPr>
          <w:trHeight w:val="1125"/>
        </w:trPr>
        <w:tc>
          <w:tcPr>
            <w:tcW w:w="3609" w:type="pct"/>
            <w:shd w:val="clear" w:color="auto" w:fill="auto"/>
            <w:vAlign w:val="center"/>
          </w:tcPr>
          <w:p w:rsidR="00C7348A" w:rsidRDefault="00C7348A" w:rsidP="0057447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5684">
              <w:rPr>
                <w:rFonts w:ascii="Arial" w:hAnsi="Arial" w:cs="Arial"/>
                <w:b/>
                <w:sz w:val="20"/>
                <w:szCs w:val="20"/>
              </w:rPr>
              <w:t>Deputy Data Protection Officer Dublin mid</w:t>
            </w:r>
            <w:r w:rsidR="00B37CFF">
              <w:rPr>
                <w:rFonts w:ascii="Arial" w:hAnsi="Arial" w:cs="Arial"/>
                <w:b/>
                <w:sz w:val="20"/>
                <w:szCs w:val="20"/>
              </w:rPr>
              <w:t>-Leinster (excluding voluntary hospitals and agencies</w:t>
            </w:r>
            <w:r w:rsidRPr="0005568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347743" w:rsidRPr="00055684" w:rsidRDefault="00B37CFF" w:rsidP="0057447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Consumer Affairs, HSE, Third Floor Scott Building, Midland Regional Hospital Campus, Arden Road,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Tullamore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Co.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Offaly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7348A" w:rsidRPr="00055684" w:rsidRDefault="00C7348A" w:rsidP="00C7348A">
            <w:pPr>
              <w:numPr>
                <w:ilvl w:val="0"/>
                <w:numId w:val="6"/>
              </w:numPr>
              <w:spacing w:before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Dublin Midlands Hospital G</w:t>
            </w:r>
            <w:r w:rsidRPr="00055684">
              <w:rPr>
                <w:rFonts w:ascii="Arial" w:hAnsi="Arial" w:cs="Arial"/>
                <w:b/>
                <w:sz w:val="20"/>
                <w:szCs w:val="20"/>
              </w:rPr>
              <w:t>roup</w:t>
            </w:r>
          </w:p>
          <w:p w:rsidR="00B37CFF" w:rsidRDefault="00C7348A" w:rsidP="0057447D">
            <w:pPr>
              <w:numPr>
                <w:ilvl w:val="0"/>
                <w:numId w:val="6"/>
              </w:numPr>
              <w:spacing w:before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5684">
              <w:rPr>
                <w:rFonts w:ascii="Arial" w:hAnsi="Arial" w:cs="Arial"/>
                <w:b/>
                <w:sz w:val="20"/>
                <w:szCs w:val="20"/>
              </w:rPr>
              <w:t>Ireland East 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ospital </w:t>
            </w:r>
            <w:r w:rsidRPr="00055684">
              <w:rPr>
                <w:rFonts w:ascii="Arial" w:hAnsi="Arial" w:cs="Arial"/>
                <w:b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sz w:val="20"/>
                <w:szCs w:val="20"/>
              </w:rPr>
              <w:t>roup</w:t>
            </w:r>
          </w:p>
          <w:p w:rsidR="00C7348A" w:rsidRPr="00B37CFF" w:rsidRDefault="00C7348A" w:rsidP="0057447D">
            <w:pPr>
              <w:numPr>
                <w:ilvl w:val="0"/>
                <w:numId w:val="6"/>
              </w:numPr>
              <w:spacing w:before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7CFF">
              <w:rPr>
                <w:rFonts w:ascii="Arial" w:hAnsi="Arial" w:cs="Arial"/>
                <w:b/>
                <w:sz w:val="20"/>
                <w:szCs w:val="20"/>
              </w:rPr>
              <w:t>Com</w:t>
            </w:r>
            <w:r w:rsidR="00347743">
              <w:rPr>
                <w:rFonts w:ascii="Arial" w:hAnsi="Arial" w:cs="Arial"/>
                <w:b/>
                <w:sz w:val="20"/>
                <w:szCs w:val="20"/>
              </w:rPr>
              <w:t xml:space="preserve">munity Healthcare Dublin </w:t>
            </w:r>
            <w:r w:rsidRPr="00B37CFF">
              <w:rPr>
                <w:rFonts w:ascii="Arial" w:hAnsi="Arial" w:cs="Arial"/>
                <w:b/>
                <w:sz w:val="20"/>
                <w:szCs w:val="20"/>
              </w:rPr>
              <w:t xml:space="preserve">South, Kildare &amp; West </w:t>
            </w:r>
            <w:proofErr w:type="spellStart"/>
            <w:r w:rsidRPr="00B37CFF">
              <w:rPr>
                <w:rFonts w:ascii="Arial" w:hAnsi="Arial" w:cs="Arial"/>
                <w:b/>
                <w:sz w:val="20"/>
                <w:szCs w:val="20"/>
              </w:rPr>
              <w:t>Wicklow</w:t>
            </w:r>
            <w:proofErr w:type="spellEnd"/>
          </w:p>
          <w:p w:rsidR="00C7348A" w:rsidRPr="005E35B3" w:rsidRDefault="00C7348A" w:rsidP="0057447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1" w:type="pct"/>
            <w:vAlign w:val="center"/>
          </w:tcPr>
          <w:p w:rsidR="00C7348A" w:rsidRPr="007715D3" w:rsidRDefault="005507BD" w:rsidP="00574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Email: ddpo.</w:t>
            </w:r>
            <w:r w:rsidR="00C7348A">
              <w:rPr>
                <w:rFonts w:cstheme="minorHAnsi"/>
                <w:sz w:val="20"/>
                <w:szCs w:val="20"/>
              </w:rPr>
              <w:t>dml@hse.ie</w:t>
            </w:r>
          </w:p>
          <w:p w:rsidR="00347743" w:rsidRDefault="00C7348A" w:rsidP="0057447D">
            <w:pPr>
              <w:rPr>
                <w:rFonts w:cstheme="minorHAnsi"/>
                <w:sz w:val="20"/>
                <w:szCs w:val="20"/>
              </w:rPr>
            </w:pPr>
            <w:r w:rsidRPr="007715D3">
              <w:rPr>
                <w:rFonts w:cstheme="minorHAnsi"/>
                <w:sz w:val="20"/>
                <w:szCs w:val="20"/>
              </w:rPr>
              <w:t>Phone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7715D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47743" w:rsidRDefault="00347743" w:rsidP="0057447D">
            <w:pPr>
              <w:rPr>
                <w:rFonts w:cstheme="minorHAnsi"/>
                <w:sz w:val="20"/>
                <w:szCs w:val="20"/>
              </w:rPr>
            </w:pPr>
          </w:p>
          <w:p w:rsidR="00C7348A" w:rsidRDefault="00347743" w:rsidP="0057447D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Tullamore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="00C7348A" w:rsidRPr="007715D3">
              <w:rPr>
                <w:rFonts w:cstheme="minorHAnsi"/>
                <w:sz w:val="20"/>
                <w:szCs w:val="20"/>
              </w:rPr>
              <w:t>057-935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7348A" w:rsidRPr="007715D3">
              <w:rPr>
                <w:rFonts w:cstheme="minorHAnsi"/>
                <w:sz w:val="20"/>
                <w:szCs w:val="20"/>
              </w:rPr>
              <w:t>7876</w:t>
            </w:r>
          </w:p>
          <w:p w:rsidR="00347743" w:rsidRPr="007715D3" w:rsidRDefault="00347743" w:rsidP="00574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Naas:         045-920 105</w:t>
            </w:r>
          </w:p>
          <w:p w:rsidR="00C7348A" w:rsidRPr="007715D3" w:rsidRDefault="00C7348A" w:rsidP="0057447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7348A" w:rsidRPr="005E35B3" w:rsidTr="00347743">
        <w:trPr>
          <w:trHeight w:val="1125"/>
        </w:trPr>
        <w:tc>
          <w:tcPr>
            <w:tcW w:w="3609" w:type="pct"/>
            <w:shd w:val="clear" w:color="auto" w:fill="auto"/>
            <w:vAlign w:val="center"/>
          </w:tcPr>
          <w:p w:rsidR="00C7348A" w:rsidRDefault="00C7348A" w:rsidP="0057447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5684">
              <w:rPr>
                <w:rFonts w:ascii="Arial" w:hAnsi="Arial" w:cs="Arial"/>
                <w:b/>
                <w:sz w:val="20"/>
                <w:szCs w:val="20"/>
              </w:rPr>
              <w:t>Deputy Data Protection Offi</w:t>
            </w:r>
            <w:r w:rsidR="00347743">
              <w:rPr>
                <w:rFonts w:ascii="Arial" w:hAnsi="Arial" w:cs="Arial"/>
                <w:b/>
                <w:sz w:val="20"/>
                <w:szCs w:val="20"/>
              </w:rPr>
              <w:t>cer South (excluding voluntary hospitals and agencies</w:t>
            </w:r>
            <w:r w:rsidRPr="0005568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347743" w:rsidRPr="00055684" w:rsidRDefault="00347743" w:rsidP="0057447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Consumer Affairs, HSE South, Ground Floor East, Model Business Park, Model Farm Road, Cork.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Eircode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T12 HT02</w:t>
            </w:r>
          </w:p>
          <w:p w:rsidR="00C7348A" w:rsidRPr="00055684" w:rsidRDefault="00C7348A" w:rsidP="00C7348A">
            <w:pPr>
              <w:numPr>
                <w:ilvl w:val="0"/>
                <w:numId w:val="9"/>
              </w:numPr>
              <w:spacing w:before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Cork &amp; Kerry Community Healthcare</w:t>
            </w:r>
          </w:p>
          <w:p w:rsidR="00C7348A" w:rsidRPr="00055684" w:rsidRDefault="00C7348A" w:rsidP="00C7348A">
            <w:pPr>
              <w:numPr>
                <w:ilvl w:val="0"/>
                <w:numId w:val="9"/>
              </w:numPr>
              <w:spacing w:before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5684">
              <w:rPr>
                <w:rFonts w:ascii="Arial" w:hAnsi="Arial" w:cs="Arial"/>
                <w:b/>
                <w:sz w:val="20"/>
                <w:szCs w:val="20"/>
              </w:rPr>
              <w:t>CHO 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Carlow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Kilkenny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South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Tipperary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, Waterford &amp; Wexford</w:t>
            </w:r>
          </w:p>
          <w:p w:rsidR="00347743" w:rsidRDefault="00C7348A" w:rsidP="0057447D">
            <w:pPr>
              <w:numPr>
                <w:ilvl w:val="0"/>
                <w:numId w:val="9"/>
              </w:numPr>
              <w:spacing w:before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5684">
              <w:rPr>
                <w:rFonts w:ascii="Arial" w:hAnsi="Arial" w:cs="Arial"/>
                <w:b/>
                <w:sz w:val="20"/>
                <w:szCs w:val="20"/>
              </w:rPr>
              <w:t>UL 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ospital </w:t>
            </w:r>
            <w:r w:rsidRPr="00055684">
              <w:rPr>
                <w:rFonts w:ascii="Arial" w:hAnsi="Arial" w:cs="Arial"/>
                <w:b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sz w:val="20"/>
                <w:szCs w:val="20"/>
              </w:rPr>
              <w:t>roup</w:t>
            </w:r>
          </w:p>
          <w:p w:rsidR="00C7348A" w:rsidRPr="00347743" w:rsidRDefault="00C7348A" w:rsidP="0057447D">
            <w:pPr>
              <w:numPr>
                <w:ilvl w:val="0"/>
                <w:numId w:val="9"/>
              </w:numPr>
              <w:spacing w:before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7743">
              <w:rPr>
                <w:rFonts w:ascii="Arial" w:hAnsi="Arial" w:cs="Arial"/>
                <w:b/>
                <w:sz w:val="20"/>
                <w:szCs w:val="20"/>
              </w:rPr>
              <w:t>South South-West Hospital Group</w:t>
            </w:r>
          </w:p>
        </w:tc>
        <w:tc>
          <w:tcPr>
            <w:tcW w:w="1391" w:type="pct"/>
            <w:vAlign w:val="center"/>
          </w:tcPr>
          <w:p w:rsidR="00C7348A" w:rsidRDefault="00C7348A" w:rsidP="0057447D">
            <w:pPr>
              <w:rPr>
                <w:rFonts w:cstheme="minorHAnsi"/>
                <w:sz w:val="20"/>
                <w:szCs w:val="20"/>
              </w:rPr>
            </w:pPr>
          </w:p>
          <w:p w:rsidR="00C7348A" w:rsidRPr="007715D3" w:rsidRDefault="00C7348A" w:rsidP="00574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Email:  </w:t>
            </w:r>
            <w:r w:rsidR="005507BD">
              <w:rPr>
                <w:rFonts w:cstheme="minorHAnsi"/>
                <w:sz w:val="20"/>
                <w:szCs w:val="20"/>
              </w:rPr>
              <w:t>ddpo.</w:t>
            </w:r>
            <w:r>
              <w:rPr>
                <w:rFonts w:cstheme="minorHAnsi"/>
                <w:sz w:val="20"/>
                <w:szCs w:val="20"/>
              </w:rPr>
              <w:t>south</w:t>
            </w:r>
            <w:r w:rsidRPr="00942A56">
              <w:rPr>
                <w:rFonts w:cstheme="minorHAnsi"/>
                <w:sz w:val="20"/>
                <w:szCs w:val="20"/>
              </w:rPr>
              <w:t>@hse.ie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7348A" w:rsidRPr="007715D3" w:rsidRDefault="00C7348A" w:rsidP="0057447D">
            <w:pPr>
              <w:rPr>
                <w:rFonts w:cstheme="minorHAnsi"/>
                <w:sz w:val="20"/>
                <w:szCs w:val="20"/>
              </w:rPr>
            </w:pPr>
            <w:r w:rsidRPr="007715D3">
              <w:rPr>
                <w:rFonts w:cstheme="minorHAnsi"/>
                <w:sz w:val="20"/>
                <w:szCs w:val="20"/>
              </w:rPr>
              <w:t>Phone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347743">
              <w:rPr>
                <w:rFonts w:cstheme="minorHAnsi"/>
                <w:sz w:val="20"/>
                <w:szCs w:val="20"/>
              </w:rPr>
              <w:t xml:space="preserve"> 021-492 8538</w:t>
            </w:r>
          </w:p>
          <w:p w:rsidR="00C7348A" w:rsidRDefault="00C7348A" w:rsidP="0057447D">
            <w:pPr>
              <w:rPr>
                <w:rFonts w:cstheme="minorHAnsi"/>
                <w:sz w:val="20"/>
                <w:szCs w:val="20"/>
              </w:rPr>
            </w:pPr>
          </w:p>
          <w:p w:rsidR="00C7348A" w:rsidRPr="007715D3" w:rsidRDefault="00C7348A" w:rsidP="0057447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7348A" w:rsidRDefault="00C7348A" w:rsidP="00C7348A">
      <w:pPr>
        <w:rPr>
          <w:rFonts w:cstheme="minorHAnsi"/>
          <w:sz w:val="20"/>
          <w:szCs w:val="20"/>
        </w:rPr>
      </w:pPr>
    </w:p>
    <w:p w:rsidR="00C7348A" w:rsidRPr="00C36B3E" w:rsidRDefault="00C7348A" w:rsidP="00C7348A">
      <w:pPr>
        <w:pStyle w:val="Heading1"/>
        <w:keepNext w:val="0"/>
        <w:keepLines w:val="0"/>
        <w:tabs>
          <w:tab w:val="num" w:pos="360"/>
        </w:tabs>
        <w:spacing w:before="480" w:after="160" w:line="259" w:lineRule="auto"/>
        <w:ind w:left="360" w:hanging="360"/>
        <w:contextualSpacing/>
        <w:rPr>
          <w:rFonts w:asciiTheme="minorHAnsi" w:hAnsiTheme="minorHAnsi" w:cstheme="minorHAnsi"/>
        </w:rPr>
      </w:pPr>
      <w:bookmarkStart w:id="2" w:name="_Toc479776378"/>
      <w:bookmarkStart w:id="3" w:name="_Toc514323501"/>
      <w:r w:rsidRPr="00C36B3E">
        <w:rPr>
          <w:rFonts w:asciiTheme="minorHAnsi" w:hAnsiTheme="minorHAnsi" w:cstheme="minorHAnsi"/>
        </w:rPr>
        <w:t xml:space="preserve">Document </w:t>
      </w:r>
      <w:bookmarkEnd w:id="2"/>
      <w:r w:rsidRPr="00C36B3E">
        <w:rPr>
          <w:rFonts w:asciiTheme="minorHAnsi" w:hAnsiTheme="minorHAnsi" w:cstheme="minorHAnsi"/>
        </w:rPr>
        <w:t>History</w:t>
      </w:r>
      <w:bookmarkEnd w:id="3"/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212"/>
        <w:gridCol w:w="1353"/>
        <w:gridCol w:w="1353"/>
        <w:gridCol w:w="5688"/>
      </w:tblGrid>
      <w:tr w:rsidR="00C7348A" w:rsidRPr="005E35B3" w:rsidTr="00C36B3E">
        <w:trPr>
          <w:trHeight w:val="518"/>
        </w:trPr>
        <w:tc>
          <w:tcPr>
            <w:tcW w:w="1212" w:type="dxa"/>
            <w:shd w:val="clear" w:color="auto" w:fill="auto"/>
          </w:tcPr>
          <w:p w:rsidR="00C7348A" w:rsidRPr="005E35B3" w:rsidRDefault="00C7348A" w:rsidP="0057447D">
            <w:pPr>
              <w:rPr>
                <w:rFonts w:cstheme="minorHAnsi"/>
                <w:b/>
                <w:sz w:val="20"/>
                <w:szCs w:val="20"/>
              </w:rPr>
            </w:pPr>
            <w:r w:rsidRPr="005E35B3">
              <w:rPr>
                <w:rFonts w:cstheme="minorHAnsi"/>
                <w:b/>
                <w:sz w:val="20"/>
                <w:szCs w:val="20"/>
              </w:rPr>
              <w:t>Version</w:t>
            </w:r>
          </w:p>
        </w:tc>
        <w:tc>
          <w:tcPr>
            <w:tcW w:w="1353" w:type="dxa"/>
          </w:tcPr>
          <w:p w:rsidR="00C7348A" w:rsidRPr="005E35B3" w:rsidRDefault="00C7348A" w:rsidP="0057447D">
            <w:pPr>
              <w:rPr>
                <w:rFonts w:cstheme="minorHAnsi"/>
                <w:b/>
                <w:sz w:val="20"/>
                <w:szCs w:val="20"/>
              </w:rPr>
            </w:pPr>
            <w:r w:rsidRPr="005E35B3">
              <w:rPr>
                <w:rFonts w:cstheme="minorHAnsi"/>
                <w:b/>
                <w:sz w:val="20"/>
                <w:szCs w:val="20"/>
              </w:rPr>
              <w:t>Owner</w:t>
            </w:r>
          </w:p>
        </w:tc>
        <w:tc>
          <w:tcPr>
            <w:tcW w:w="1353" w:type="dxa"/>
            <w:shd w:val="clear" w:color="auto" w:fill="auto"/>
          </w:tcPr>
          <w:p w:rsidR="00C7348A" w:rsidRPr="005E35B3" w:rsidRDefault="00C7348A" w:rsidP="0057447D">
            <w:pPr>
              <w:rPr>
                <w:rFonts w:cstheme="minorHAnsi"/>
                <w:b/>
                <w:sz w:val="20"/>
                <w:szCs w:val="20"/>
              </w:rPr>
            </w:pPr>
            <w:r w:rsidRPr="005E35B3">
              <w:rPr>
                <w:rFonts w:cstheme="minorHAnsi"/>
                <w:b/>
                <w:sz w:val="20"/>
                <w:szCs w:val="20"/>
              </w:rPr>
              <w:t xml:space="preserve">Author </w:t>
            </w:r>
          </w:p>
        </w:tc>
        <w:tc>
          <w:tcPr>
            <w:tcW w:w="5688" w:type="dxa"/>
            <w:shd w:val="clear" w:color="auto" w:fill="auto"/>
          </w:tcPr>
          <w:p w:rsidR="00C7348A" w:rsidRPr="005E35B3" w:rsidRDefault="00C7348A" w:rsidP="0057447D">
            <w:pPr>
              <w:rPr>
                <w:rFonts w:cstheme="minorHAnsi"/>
                <w:b/>
                <w:sz w:val="20"/>
                <w:szCs w:val="20"/>
              </w:rPr>
            </w:pPr>
            <w:r w:rsidRPr="005E35B3">
              <w:rPr>
                <w:rFonts w:cstheme="minorHAnsi"/>
                <w:b/>
                <w:sz w:val="20"/>
                <w:szCs w:val="20"/>
              </w:rPr>
              <w:t>Publish Date</w:t>
            </w:r>
          </w:p>
        </w:tc>
      </w:tr>
      <w:tr w:rsidR="00C7348A" w:rsidRPr="005E35B3" w:rsidTr="00C36B3E">
        <w:trPr>
          <w:trHeight w:val="880"/>
        </w:trPr>
        <w:tc>
          <w:tcPr>
            <w:tcW w:w="1212" w:type="dxa"/>
            <w:shd w:val="clear" w:color="auto" w:fill="auto"/>
          </w:tcPr>
          <w:p w:rsidR="00C7348A" w:rsidRPr="005E35B3" w:rsidRDefault="00347743" w:rsidP="00574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C7348A">
              <w:rPr>
                <w:rFonts w:cstheme="minorHAnsi"/>
                <w:sz w:val="20"/>
                <w:szCs w:val="20"/>
              </w:rPr>
              <w:t>.0</w:t>
            </w:r>
          </w:p>
        </w:tc>
        <w:tc>
          <w:tcPr>
            <w:tcW w:w="1353" w:type="dxa"/>
          </w:tcPr>
          <w:p w:rsidR="00C7348A" w:rsidRPr="005E35B3" w:rsidRDefault="00C7348A" w:rsidP="0057447D">
            <w:pPr>
              <w:rPr>
                <w:rFonts w:cstheme="minorHAnsi"/>
                <w:b/>
                <w:sz w:val="20"/>
                <w:szCs w:val="20"/>
              </w:rPr>
            </w:pPr>
            <w:r w:rsidRPr="005E35B3">
              <w:rPr>
                <w:rFonts w:cstheme="minorHAnsi"/>
                <w:color w:val="000000" w:themeColor="text1"/>
                <w:sz w:val="20"/>
                <w:szCs w:val="20"/>
              </w:rPr>
              <w:t>HSE</w:t>
            </w:r>
          </w:p>
        </w:tc>
        <w:tc>
          <w:tcPr>
            <w:tcW w:w="1353" w:type="dxa"/>
            <w:shd w:val="clear" w:color="auto" w:fill="auto"/>
          </w:tcPr>
          <w:p w:rsidR="00C7348A" w:rsidRPr="00C36B3E" w:rsidRDefault="002E1563" w:rsidP="0057447D">
            <w:pPr>
              <w:rPr>
                <w:rFonts w:cstheme="minorHAnsi"/>
                <w:sz w:val="20"/>
                <w:szCs w:val="20"/>
              </w:rPr>
            </w:pPr>
            <w:r w:rsidRPr="00C36B3E">
              <w:rPr>
                <w:rFonts w:cstheme="minorHAnsi"/>
                <w:sz w:val="20"/>
                <w:szCs w:val="20"/>
              </w:rPr>
              <w:t>Joe Ryan</w:t>
            </w:r>
          </w:p>
        </w:tc>
        <w:tc>
          <w:tcPr>
            <w:tcW w:w="5688" w:type="dxa"/>
            <w:shd w:val="clear" w:color="auto" w:fill="auto"/>
          </w:tcPr>
          <w:p w:rsidR="00C7348A" w:rsidRPr="00C36B3E" w:rsidRDefault="00347743" w:rsidP="00574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June 2019</w:t>
            </w:r>
          </w:p>
        </w:tc>
      </w:tr>
    </w:tbl>
    <w:p w:rsidR="00FE559C" w:rsidRDefault="00FE559C"/>
    <w:tbl>
      <w:tblPr>
        <w:tblpPr w:leftFromText="180" w:rightFromText="180" w:vertAnchor="text" w:tblpY="1"/>
        <w:tblOverlap w:val="never"/>
        <w:tblW w:w="473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0"/>
      </w:tblGrid>
      <w:tr w:rsidR="00A614E5" w:rsidRPr="00214AB4" w:rsidTr="007D23A9">
        <w:trPr>
          <w:trHeight w:val="709"/>
        </w:trPr>
        <w:tc>
          <w:tcPr>
            <w:tcW w:w="8870" w:type="dxa"/>
          </w:tcPr>
          <w:p w:rsidR="00A614E5" w:rsidRPr="00DB5089" w:rsidRDefault="00A614E5" w:rsidP="00DB5089">
            <w:pPr>
              <w:pStyle w:val="Heading1"/>
              <w:ind w:right="434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Privacy Impact Assessment</w:t>
            </w:r>
            <w:r w:rsidRPr="00214AB4">
              <w:rPr>
                <w:rFonts w:ascii="Arial" w:hAnsi="Arial" w:cs="Arial"/>
                <w:sz w:val="40"/>
              </w:rPr>
              <w:t xml:space="preserve"> Form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"/>
        <w:gridCol w:w="3973"/>
        <w:gridCol w:w="4544"/>
        <w:gridCol w:w="279"/>
      </w:tblGrid>
      <w:tr w:rsidR="000D0098" w:rsidRPr="000D0098" w:rsidTr="00E55050">
        <w:tc>
          <w:tcPr>
            <w:tcW w:w="275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0D0098" w:rsidRPr="000D0098" w:rsidRDefault="000D0098" w:rsidP="00A614E5">
            <w:pPr>
              <w:rPr>
                <w:sz w:val="20"/>
                <w:szCs w:val="20"/>
              </w:rPr>
            </w:pPr>
          </w:p>
        </w:tc>
        <w:tc>
          <w:tcPr>
            <w:tcW w:w="3973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0098" w:rsidRPr="00043016" w:rsidRDefault="000D0098" w:rsidP="00856D66">
            <w:pPr>
              <w:rPr>
                <w:b/>
                <w:sz w:val="20"/>
                <w:szCs w:val="20"/>
              </w:rPr>
            </w:pPr>
            <w:r w:rsidRPr="000D0098">
              <w:rPr>
                <w:b/>
                <w:sz w:val="20"/>
                <w:szCs w:val="20"/>
              </w:rPr>
              <w:t>Section 1 – Initial Details</w:t>
            </w:r>
            <w:r w:rsidR="008F6694">
              <w:rPr>
                <w:b/>
                <w:sz w:val="20"/>
                <w:szCs w:val="20"/>
              </w:rPr>
              <w:t xml:space="preserve"> (Threshold </w:t>
            </w:r>
            <w:r w:rsidR="00C22643">
              <w:rPr>
                <w:b/>
                <w:sz w:val="20"/>
                <w:szCs w:val="20"/>
              </w:rPr>
              <w:t>A</w:t>
            </w:r>
            <w:r w:rsidR="00E23AB5">
              <w:rPr>
                <w:b/>
                <w:sz w:val="20"/>
                <w:szCs w:val="20"/>
              </w:rPr>
              <w:t xml:space="preserve">ssessment) </w:t>
            </w:r>
          </w:p>
        </w:tc>
        <w:tc>
          <w:tcPr>
            <w:tcW w:w="45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D0098" w:rsidRPr="000D0098" w:rsidRDefault="000D0098" w:rsidP="00856D66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0D0098" w:rsidRPr="000D0098" w:rsidRDefault="000D0098" w:rsidP="00A614E5">
            <w:pPr>
              <w:rPr>
                <w:sz w:val="20"/>
                <w:szCs w:val="20"/>
              </w:rPr>
            </w:pPr>
          </w:p>
        </w:tc>
      </w:tr>
      <w:tr w:rsidR="00EE6C53" w:rsidRPr="000D0098" w:rsidTr="000D0098">
        <w:tc>
          <w:tcPr>
            <w:tcW w:w="275" w:type="dxa"/>
            <w:tcBorders>
              <w:bottom w:val="nil"/>
              <w:right w:val="nil"/>
            </w:tcBorders>
          </w:tcPr>
          <w:p w:rsidR="00EE6C53" w:rsidRPr="000D0098" w:rsidRDefault="00EE6C53" w:rsidP="00A614E5">
            <w:pPr>
              <w:rPr>
                <w:sz w:val="20"/>
                <w:szCs w:val="20"/>
              </w:rPr>
            </w:pPr>
          </w:p>
        </w:tc>
        <w:tc>
          <w:tcPr>
            <w:tcW w:w="3973" w:type="dxa"/>
            <w:tcBorders>
              <w:left w:val="nil"/>
              <w:bottom w:val="nil"/>
              <w:right w:val="nil"/>
            </w:tcBorders>
          </w:tcPr>
          <w:p w:rsidR="00EE6C53" w:rsidRPr="000D0098" w:rsidRDefault="00A02D5F" w:rsidP="00A6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EE6C53" w:rsidRPr="000D0098">
              <w:rPr>
                <w:sz w:val="20"/>
                <w:szCs w:val="20"/>
              </w:rPr>
              <w:t xml:space="preserve">itle of the </w:t>
            </w:r>
            <w:r>
              <w:rPr>
                <w:sz w:val="20"/>
                <w:szCs w:val="20"/>
              </w:rPr>
              <w:t>activity:</w:t>
            </w:r>
          </w:p>
        </w:tc>
        <w:tc>
          <w:tcPr>
            <w:tcW w:w="4544" w:type="dxa"/>
            <w:tcBorders>
              <w:left w:val="nil"/>
              <w:right w:val="nil"/>
            </w:tcBorders>
          </w:tcPr>
          <w:p w:rsidR="00EE6C53" w:rsidRPr="000D0098" w:rsidRDefault="00EE6C53" w:rsidP="00A614E5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left w:val="nil"/>
              <w:bottom w:val="nil"/>
            </w:tcBorders>
          </w:tcPr>
          <w:p w:rsidR="00EE6C53" w:rsidRPr="000D0098" w:rsidRDefault="00EE6C53" w:rsidP="00A614E5">
            <w:pPr>
              <w:rPr>
                <w:sz w:val="20"/>
                <w:szCs w:val="20"/>
              </w:rPr>
            </w:pPr>
          </w:p>
        </w:tc>
      </w:tr>
      <w:tr w:rsidR="00EE6C53" w:rsidRPr="000D0098" w:rsidTr="000D0098">
        <w:tc>
          <w:tcPr>
            <w:tcW w:w="275" w:type="dxa"/>
            <w:tcBorders>
              <w:top w:val="nil"/>
              <w:bottom w:val="nil"/>
              <w:right w:val="nil"/>
            </w:tcBorders>
          </w:tcPr>
          <w:p w:rsidR="00EE6C53" w:rsidRPr="000D0098" w:rsidRDefault="00EE6C53" w:rsidP="00A614E5">
            <w:pPr>
              <w:rPr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EE6C53" w:rsidRPr="000D0098" w:rsidRDefault="00EE6C53" w:rsidP="00A614E5">
            <w:pPr>
              <w:rPr>
                <w:sz w:val="20"/>
                <w:szCs w:val="20"/>
              </w:rPr>
            </w:pPr>
            <w:r w:rsidRPr="000D0098">
              <w:rPr>
                <w:sz w:val="20"/>
                <w:szCs w:val="20"/>
              </w:rPr>
              <w:t>Name of person completing this form:</w:t>
            </w:r>
          </w:p>
        </w:tc>
        <w:tc>
          <w:tcPr>
            <w:tcW w:w="4544" w:type="dxa"/>
            <w:tcBorders>
              <w:left w:val="nil"/>
              <w:right w:val="nil"/>
            </w:tcBorders>
          </w:tcPr>
          <w:p w:rsidR="00EE6C53" w:rsidRPr="000D0098" w:rsidRDefault="00EE6C53" w:rsidP="00A614E5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EE6C53" w:rsidRPr="000D0098" w:rsidRDefault="00EE6C53" w:rsidP="00A614E5">
            <w:pPr>
              <w:rPr>
                <w:sz w:val="20"/>
                <w:szCs w:val="20"/>
              </w:rPr>
            </w:pPr>
          </w:p>
        </w:tc>
      </w:tr>
      <w:tr w:rsidR="00EE6C53" w:rsidRPr="000D0098" w:rsidTr="000D0098">
        <w:tc>
          <w:tcPr>
            <w:tcW w:w="275" w:type="dxa"/>
            <w:tcBorders>
              <w:top w:val="nil"/>
              <w:bottom w:val="nil"/>
              <w:right w:val="nil"/>
            </w:tcBorders>
          </w:tcPr>
          <w:p w:rsidR="00EE6C53" w:rsidRPr="000D0098" w:rsidRDefault="00EE6C53" w:rsidP="00A614E5">
            <w:pPr>
              <w:rPr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EE6C53" w:rsidRPr="000D0098" w:rsidRDefault="00EE6C53" w:rsidP="00A614E5">
            <w:pPr>
              <w:rPr>
                <w:sz w:val="20"/>
                <w:szCs w:val="20"/>
              </w:rPr>
            </w:pPr>
            <w:r w:rsidRPr="000D0098">
              <w:rPr>
                <w:sz w:val="20"/>
                <w:szCs w:val="20"/>
              </w:rPr>
              <w:t>Title:</w:t>
            </w:r>
          </w:p>
        </w:tc>
        <w:tc>
          <w:tcPr>
            <w:tcW w:w="4544" w:type="dxa"/>
            <w:tcBorders>
              <w:left w:val="nil"/>
              <w:right w:val="nil"/>
            </w:tcBorders>
          </w:tcPr>
          <w:p w:rsidR="00EE6C53" w:rsidRPr="000D0098" w:rsidRDefault="00EE6C53" w:rsidP="00A614E5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EE6C53" w:rsidRPr="000D0098" w:rsidRDefault="00EE6C53" w:rsidP="00A614E5">
            <w:pPr>
              <w:rPr>
                <w:sz w:val="20"/>
                <w:szCs w:val="20"/>
              </w:rPr>
            </w:pPr>
          </w:p>
        </w:tc>
      </w:tr>
      <w:tr w:rsidR="00EE6C53" w:rsidRPr="000D0098" w:rsidTr="000D0098">
        <w:tc>
          <w:tcPr>
            <w:tcW w:w="275" w:type="dxa"/>
            <w:tcBorders>
              <w:top w:val="nil"/>
              <w:bottom w:val="nil"/>
              <w:right w:val="nil"/>
            </w:tcBorders>
          </w:tcPr>
          <w:p w:rsidR="00EE6C53" w:rsidRPr="000D0098" w:rsidRDefault="00EE6C53" w:rsidP="00A614E5">
            <w:pPr>
              <w:rPr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EE6C53" w:rsidRPr="000D0098" w:rsidRDefault="00EE6C53" w:rsidP="00A614E5">
            <w:pPr>
              <w:rPr>
                <w:sz w:val="20"/>
                <w:szCs w:val="20"/>
              </w:rPr>
            </w:pPr>
            <w:r w:rsidRPr="000D0098">
              <w:rPr>
                <w:sz w:val="20"/>
                <w:szCs w:val="20"/>
              </w:rPr>
              <w:t xml:space="preserve">Service Area: </w:t>
            </w:r>
          </w:p>
        </w:tc>
        <w:tc>
          <w:tcPr>
            <w:tcW w:w="4544" w:type="dxa"/>
            <w:tcBorders>
              <w:left w:val="nil"/>
              <w:bottom w:val="single" w:sz="4" w:space="0" w:color="auto"/>
              <w:right w:val="nil"/>
            </w:tcBorders>
          </w:tcPr>
          <w:p w:rsidR="00EE6C53" w:rsidRPr="000D0098" w:rsidRDefault="00EE6C53" w:rsidP="00A614E5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EE6C53" w:rsidRPr="000D0098" w:rsidRDefault="00EE6C53" w:rsidP="00A614E5">
            <w:pPr>
              <w:rPr>
                <w:sz w:val="20"/>
                <w:szCs w:val="20"/>
              </w:rPr>
            </w:pPr>
          </w:p>
        </w:tc>
      </w:tr>
      <w:tr w:rsidR="00EE6C53" w:rsidRPr="000D0098" w:rsidTr="000D0098">
        <w:tc>
          <w:tcPr>
            <w:tcW w:w="275" w:type="dxa"/>
            <w:tcBorders>
              <w:top w:val="nil"/>
              <w:bottom w:val="nil"/>
              <w:right w:val="nil"/>
            </w:tcBorders>
          </w:tcPr>
          <w:p w:rsidR="00EE6C53" w:rsidRPr="000D0098" w:rsidRDefault="00EE6C53" w:rsidP="00A614E5">
            <w:pPr>
              <w:rPr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EE6C53" w:rsidRPr="000D0098" w:rsidRDefault="00EE6C53" w:rsidP="00A614E5">
            <w:pPr>
              <w:rPr>
                <w:sz w:val="20"/>
                <w:szCs w:val="20"/>
              </w:rPr>
            </w:pPr>
            <w:r w:rsidRPr="000D0098">
              <w:rPr>
                <w:sz w:val="20"/>
                <w:szCs w:val="20"/>
              </w:rPr>
              <w:t>Is personal data being collected or used?</w:t>
            </w:r>
          </w:p>
        </w:tc>
        <w:tc>
          <w:tcPr>
            <w:tcW w:w="4544" w:type="dxa"/>
            <w:tcBorders>
              <w:left w:val="nil"/>
              <w:bottom w:val="nil"/>
              <w:right w:val="nil"/>
            </w:tcBorders>
          </w:tcPr>
          <w:p w:rsidR="00EE6C53" w:rsidRPr="000D0098" w:rsidRDefault="00EE6C53" w:rsidP="00A614E5">
            <w:pPr>
              <w:rPr>
                <w:rFonts w:ascii="Webdings" w:hAnsi="Webdings"/>
                <w:sz w:val="20"/>
                <w:szCs w:val="20"/>
              </w:rPr>
            </w:pPr>
            <w:r w:rsidRPr="000D0098">
              <w:rPr>
                <w:sz w:val="20"/>
                <w:szCs w:val="20"/>
              </w:rPr>
              <w:t xml:space="preserve">Yes </w:t>
            </w:r>
            <w:r w:rsidRPr="000D0098">
              <w:rPr>
                <w:rFonts w:ascii="Webdings" w:hAnsi="Webdings"/>
                <w:sz w:val="20"/>
                <w:szCs w:val="20"/>
              </w:rPr>
              <w:t></w:t>
            </w:r>
            <w:r w:rsidRPr="000D0098">
              <w:rPr>
                <w:rFonts w:ascii="Webdings" w:hAnsi="Webdings"/>
                <w:sz w:val="20"/>
                <w:szCs w:val="20"/>
              </w:rPr>
              <w:t></w:t>
            </w:r>
            <w:r w:rsidRPr="000D0098">
              <w:rPr>
                <w:rFonts w:cstheme="minorHAnsi"/>
                <w:sz w:val="20"/>
                <w:szCs w:val="20"/>
              </w:rPr>
              <w:t>No</w:t>
            </w:r>
            <w:r w:rsidRPr="000D0098">
              <w:rPr>
                <w:rFonts w:ascii="Webdings" w:hAnsi="Webdings"/>
                <w:sz w:val="20"/>
                <w:szCs w:val="20"/>
              </w:rPr>
              <w:t></w:t>
            </w:r>
            <w:r w:rsidRPr="000D0098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EE6C53" w:rsidRPr="000D0098" w:rsidRDefault="00EE6C53" w:rsidP="00A614E5">
            <w:pPr>
              <w:rPr>
                <w:sz w:val="20"/>
                <w:szCs w:val="20"/>
              </w:rPr>
            </w:pPr>
          </w:p>
        </w:tc>
      </w:tr>
      <w:tr w:rsidR="00EE6C53" w:rsidRPr="000D0098" w:rsidTr="000D0098">
        <w:tc>
          <w:tcPr>
            <w:tcW w:w="275" w:type="dxa"/>
            <w:tcBorders>
              <w:top w:val="nil"/>
              <w:bottom w:val="nil"/>
              <w:right w:val="nil"/>
            </w:tcBorders>
          </w:tcPr>
          <w:p w:rsidR="00EE6C53" w:rsidRPr="000D0098" w:rsidRDefault="00EE6C53" w:rsidP="00A614E5">
            <w:pPr>
              <w:rPr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EE6C53" w:rsidRPr="000D0098" w:rsidRDefault="00EE6C53" w:rsidP="00EE6C53">
            <w:pPr>
              <w:rPr>
                <w:sz w:val="20"/>
                <w:szCs w:val="20"/>
              </w:rPr>
            </w:pPr>
            <w:r w:rsidRPr="000D0098">
              <w:rPr>
                <w:sz w:val="20"/>
                <w:szCs w:val="20"/>
              </w:rPr>
              <w:t>Are special categories of personal data being collected or used?</w:t>
            </w:r>
            <w:r w:rsidR="00E23AB5">
              <w:rPr>
                <w:sz w:val="20"/>
                <w:szCs w:val="20"/>
              </w:rPr>
              <w:t xml:space="preserve"> (as listed below)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EE6C53" w:rsidRPr="000D0098" w:rsidRDefault="00EE6C53" w:rsidP="00A614E5">
            <w:pPr>
              <w:rPr>
                <w:sz w:val="20"/>
                <w:szCs w:val="20"/>
              </w:rPr>
            </w:pPr>
            <w:r w:rsidRPr="000D0098">
              <w:rPr>
                <w:sz w:val="20"/>
                <w:szCs w:val="20"/>
              </w:rPr>
              <w:t xml:space="preserve">Yes </w:t>
            </w:r>
            <w:r w:rsidRPr="000D0098">
              <w:rPr>
                <w:rFonts w:ascii="Webdings" w:hAnsi="Webdings"/>
                <w:sz w:val="20"/>
                <w:szCs w:val="20"/>
              </w:rPr>
              <w:t></w:t>
            </w:r>
            <w:r w:rsidRPr="000D0098">
              <w:rPr>
                <w:rFonts w:ascii="Webdings" w:hAnsi="Webdings"/>
                <w:sz w:val="20"/>
                <w:szCs w:val="20"/>
              </w:rPr>
              <w:t></w:t>
            </w:r>
            <w:r w:rsidRPr="000D0098">
              <w:rPr>
                <w:rFonts w:cstheme="minorHAnsi"/>
                <w:sz w:val="20"/>
                <w:szCs w:val="20"/>
              </w:rPr>
              <w:t>No</w:t>
            </w:r>
            <w:r w:rsidRPr="000D0098">
              <w:rPr>
                <w:rFonts w:ascii="Webdings" w:hAnsi="Webdings"/>
                <w:sz w:val="20"/>
                <w:szCs w:val="20"/>
              </w:rPr>
              <w:t></w:t>
            </w:r>
            <w:r w:rsidRPr="000D0098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EE6C53" w:rsidRPr="000D0098" w:rsidRDefault="00EE6C53" w:rsidP="00A614E5">
            <w:pPr>
              <w:rPr>
                <w:sz w:val="20"/>
                <w:szCs w:val="20"/>
              </w:rPr>
            </w:pPr>
          </w:p>
        </w:tc>
      </w:tr>
      <w:tr w:rsidR="00EE6C53" w:rsidRPr="000D0098" w:rsidTr="000D0098">
        <w:tc>
          <w:tcPr>
            <w:tcW w:w="275" w:type="dxa"/>
            <w:tcBorders>
              <w:top w:val="nil"/>
              <w:bottom w:val="nil"/>
              <w:right w:val="nil"/>
            </w:tcBorders>
          </w:tcPr>
          <w:p w:rsidR="00EE6C53" w:rsidRPr="000D0098" w:rsidRDefault="00EE6C53" w:rsidP="00A614E5">
            <w:pPr>
              <w:rPr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EE6C53" w:rsidRPr="000D0098" w:rsidRDefault="00EE6C53" w:rsidP="00A614E5">
            <w:pPr>
              <w:rPr>
                <w:sz w:val="20"/>
                <w:szCs w:val="20"/>
              </w:rPr>
            </w:pPr>
            <w:r w:rsidRPr="000D0098">
              <w:rPr>
                <w:sz w:val="20"/>
                <w:szCs w:val="20"/>
              </w:rPr>
              <w:t>If yes, indicate the categories</w:t>
            </w:r>
            <w:r w:rsidR="001B1732">
              <w:rPr>
                <w:sz w:val="20"/>
                <w:szCs w:val="20"/>
              </w:rPr>
              <w:t xml:space="preserve"> involved: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1B1732" w:rsidRPr="000D0098" w:rsidRDefault="001B1732" w:rsidP="001B1732">
            <w:pPr>
              <w:spacing w:before="0"/>
              <w:rPr>
                <w:rFonts w:cstheme="minorHAnsi"/>
                <w:sz w:val="20"/>
                <w:szCs w:val="20"/>
              </w:rPr>
            </w:pPr>
            <w:r w:rsidRPr="000D0098">
              <w:rPr>
                <w:rFonts w:ascii="Webdings" w:hAnsi="Webdings" w:cstheme="minorHAnsi"/>
                <w:sz w:val="20"/>
                <w:szCs w:val="20"/>
              </w:rPr>
              <w:t></w:t>
            </w:r>
            <w:r w:rsidRPr="000D0098">
              <w:rPr>
                <w:rFonts w:ascii="Webdings" w:hAnsi="Webdings" w:cstheme="minorHAnsi"/>
                <w:sz w:val="20"/>
                <w:szCs w:val="20"/>
              </w:rPr>
              <w:t></w:t>
            </w:r>
            <w:r w:rsidRPr="000D0098">
              <w:rPr>
                <w:rFonts w:cstheme="minorHAnsi"/>
                <w:sz w:val="20"/>
                <w:szCs w:val="20"/>
              </w:rPr>
              <w:t>Health data</w:t>
            </w:r>
          </w:p>
          <w:p w:rsidR="000D0098" w:rsidRPr="000D0098" w:rsidRDefault="000D0098" w:rsidP="000D0098">
            <w:pPr>
              <w:spacing w:before="0"/>
              <w:rPr>
                <w:rFonts w:cstheme="minorHAnsi"/>
                <w:sz w:val="20"/>
                <w:szCs w:val="20"/>
              </w:rPr>
            </w:pPr>
            <w:r w:rsidRPr="000D0098">
              <w:rPr>
                <w:rFonts w:ascii="Webdings" w:hAnsi="Webdings" w:cstheme="minorHAnsi"/>
                <w:sz w:val="20"/>
                <w:szCs w:val="20"/>
              </w:rPr>
              <w:t></w:t>
            </w:r>
            <w:r w:rsidRPr="000D0098">
              <w:rPr>
                <w:rFonts w:ascii="Webdings" w:hAnsi="Webdings" w:cstheme="minorHAnsi"/>
                <w:sz w:val="20"/>
                <w:szCs w:val="20"/>
              </w:rPr>
              <w:t></w:t>
            </w:r>
            <w:r w:rsidRPr="000D0098">
              <w:rPr>
                <w:rFonts w:cstheme="minorHAnsi"/>
                <w:sz w:val="20"/>
                <w:szCs w:val="20"/>
              </w:rPr>
              <w:t>Data revealing racial or ethnic origin</w:t>
            </w:r>
          </w:p>
          <w:p w:rsidR="000D0098" w:rsidRPr="000D0098" w:rsidRDefault="000D0098" w:rsidP="000D0098">
            <w:pPr>
              <w:spacing w:before="0"/>
              <w:rPr>
                <w:rFonts w:cstheme="minorHAnsi"/>
                <w:sz w:val="20"/>
                <w:szCs w:val="20"/>
              </w:rPr>
            </w:pPr>
            <w:r w:rsidRPr="000D0098">
              <w:rPr>
                <w:rFonts w:ascii="Webdings" w:hAnsi="Webdings" w:cstheme="minorHAnsi"/>
                <w:sz w:val="20"/>
                <w:szCs w:val="20"/>
              </w:rPr>
              <w:t></w:t>
            </w:r>
            <w:r w:rsidRPr="000D0098">
              <w:rPr>
                <w:rFonts w:ascii="Webdings" w:hAnsi="Webdings" w:cstheme="minorHAnsi"/>
                <w:sz w:val="20"/>
                <w:szCs w:val="20"/>
              </w:rPr>
              <w:t></w:t>
            </w:r>
            <w:r w:rsidRPr="000D0098">
              <w:rPr>
                <w:rFonts w:cstheme="minorHAnsi"/>
                <w:sz w:val="20"/>
                <w:szCs w:val="20"/>
              </w:rPr>
              <w:t>Political opinions</w:t>
            </w:r>
          </w:p>
          <w:p w:rsidR="000D0098" w:rsidRPr="000D0098" w:rsidRDefault="000D0098" w:rsidP="000D0098">
            <w:pPr>
              <w:spacing w:before="0"/>
              <w:rPr>
                <w:rFonts w:cstheme="minorHAnsi"/>
                <w:sz w:val="20"/>
                <w:szCs w:val="20"/>
              </w:rPr>
            </w:pPr>
            <w:r w:rsidRPr="000D0098">
              <w:rPr>
                <w:rFonts w:ascii="Webdings" w:hAnsi="Webdings" w:cstheme="minorHAnsi"/>
                <w:sz w:val="20"/>
                <w:szCs w:val="20"/>
              </w:rPr>
              <w:t></w:t>
            </w:r>
            <w:r w:rsidRPr="000D0098">
              <w:rPr>
                <w:rFonts w:ascii="Webdings" w:hAnsi="Webdings" w:cstheme="minorHAnsi"/>
                <w:sz w:val="20"/>
                <w:szCs w:val="20"/>
              </w:rPr>
              <w:t></w:t>
            </w:r>
            <w:r w:rsidRPr="000D0098">
              <w:rPr>
                <w:rFonts w:cstheme="minorHAnsi"/>
                <w:sz w:val="20"/>
                <w:szCs w:val="20"/>
              </w:rPr>
              <w:t>Religious or philosophical beliefs</w:t>
            </w:r>
          </w:p>
          <w:p w:rsidR="00EE6C53" w:rsidRPr="000D0098" w:rsidRDefault="000D0098" w:rsidP="000D0098">
            <w:pPr>
              <w:spacing w:before="0"/>
              <w:rPr>
                <w:rFonts w:cstheme="minorHAnsi"/>
                <w:sz w:val="20"/>
                <w:szCs w:val="20"/>
              </w:rPr>
            </w:pPr>
            <w:r w:rsidRPr="000D0098">
              <w:rPr>
                <w:rFonts w:ascii="Webdings" w:hAnsi="Webdings" w:cstheme="minorHAnsi"/>
                <w:sz w:val="20"/>
                <w:szCs w:val="20"/>
              </w:rPr>
              <w:t></w:t>
            </w:r>
            <w:r w:rsidRPr="000D0098">
              <w:rPr>
                <w:rFonts w:ascii="Webdings" w:hAnsi="Webdings" w:cstheme="minorHAnsi"/>
                <w:sz w:val="20"/>
                <w:szCs w:val="20"/>
              </w:rPr>
              <w:t></w:t>
            </w:r>
            <w:r w:rsidRPr="000D0098">
              <w:rPr>
                <w:rFonts w:cstheme="minorHAnsi"/>
                <w:sz w:val="20"/>
                <w:szCs w:val="20"/>
              </w:rPr>
              <w:t>Trade union membership</w:t>
            </w:r>
          </w:p>
          <w:p w:rsidR="000D0098" w:rsidRPr="000D0098" w:rsidRDefault="000D0098" w:rsidP="000D0098">
            <w:pPr>
              <w:spacing w:before="0"/>
              <w:rPr>
                <w:rFonts w:cstheme="minorHAnsi"/>
                <w:sz w:val="20"/>
                <w:szCs w:val="20"/>
              </w:rPr>
            </w:pPr>
            <w:r w:rsidRPr="000D0098">
              <w:rPr>
                <w:rFonts w:ascii="Webdings" w:hAnsi="Webdings" w:cstheme="minorHAnsi"/>
                <w:sz w:val="20"/>
                <w:szCs w:val="20"/>
              </w:rPr>
              <w:t></w:t>
            </w:r>
            <w:r w:rsidRPr="000D0098">
              <w:rPr>
                <w:rFonts w:ascii="Webdings" w:hAnsi="Webdings" w:cstheme="minorHAnsi"/>
                <w:sz w:val="20"/>
                <w:szCs w:val="20"/>
              </w:rPr>
              <w:t></w:t>
            </w:r>
            <w:r w:rsidRPr="000D0098">
              <w:rPr>
                <w:rFonts w:cstheme="minorHAnsi"/>
                <w:sz w:val="20"/>
                <w:szCs w:val="20"/>
              </w:rPr>
              <w:t>Sex life data</w:t>
            </w:r>
          </w:p>
          <w:p w:rsidR="000D0098" w:rsidRPr="000D0098" w:rsidRDefault="000D0098" w:rsidP="000D0098">
            <w:pPr>
              <w:spacing w:before="0"/>
              <w:rPr>
                <w:rFonts w:cstheme="minorHAnsi"/>
                <w:sz w:val="20"/>
                <w:szCs w:val="20"/>
              </w:rPr>
            </w:pPr>
            <w:r w:rsidRPr="000D0098">
              <w:rPr>
                <w:rFonts w:ascii="Webdings" w:hAnsi="Webdings" w:cstheme="minorHAnsi"/>
                <w:sz w:val="20"/>
                <w:szCs w:val="20"/>
              </w:rPr>
              <w:t></w:t>
            </w:r>
            <w:r w:rsidRPr="000D0098">
              <w:rPr>
                <w:rFonts w:ascii="Webdings" w:hAnsi="Webdings" w:cstheme="minorHAnsi"/>
                <w:sz w:val="20"/>
                <w:szCs w:val="20"/>
              </w:rPr>
              <w:t></w:t>
            </w:r>
            <w:r w:rsidRPr="000D0098">
              <w:rPr>
                <w:rFonts w:cstheme="minorHAnsi"/>
                <w:sz w:val="20"/>
                <w:szCs w:val="20"/>
              </w:rPr>
              <w:t>Genetic data</w:t>
            </w:r>
          </w:p>
          <w:p w:rsidR="000D0098" w:rsidRPr="000D0098" w:rsidRDefault="000D0098" w:rsidP="000D0098">
            <w:pPr>
              <w:spacing w:before="0"/>
              <w:rPr>
                <w:rFonts w:cstheme="minorHAnsi"/>
                <w:sz w:val="20"/>
                <w:szCs w:val="20"/>
              </w:rPr>
            </w:pPr>
            <w:r w:rsidRPr="000D0098">
              <w:rPr>
                <w:rFonts w:ascii="Webdings" w:hAnsi="Webdings" w:cstheme="minorHAnsi"/>
                <w:sz w:val="20"/>
                <w:szCs w:val="20"/>
              </w:rPr>
              <w:t></w:t>
            </w:r>
            <w:r w:rsidRPr="000D0098">
              <w:rPr>
                <w:rFonts w:ascii="Webdings" w:hAnsi="Webdings" w:cstheme="minorHAnsi"/>
                <w:sz w:val="20"/>
                <w:szCs w:val="20"/>
              </w:rPr>
              <w:t></w:t>
            </w:r>
            <w:r w:rsidRPr="000D0098">
              <w:rPr>
                <w:rFonts w:cstheme="minorHAnsi"/>
                <w:sz w:val="20"/>
                <w:szCs w:val="20"/>
              </w:rPr>
              <w:t>Biometric data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EE6C53" w:rsidRPr="000D0098" w:rsidRDefault="00EE6C53" w:rsidP="00A614E5">
            <w:pPr>
              <w:rPr>
                <w:sz w:val="20"/>
                <w:szCs w:val="20"/>
              </w:rPr>
            </w:pPr>
          </w:p>
        </w:tc>
      </w:tr>
      <w:tr w:rsidR="000D0098" w:rsidRPr="000D0098" w:rsidTr="000D0098">
        <w:trPr>
          <w:trHeight w:val="373"/>
        </w:trPr>
        <w:tc>
          <w:tcPr>
            <w:tcW w:w="275" w:type="dxa"/>
            <w:tcBorders>
              <w:top w:val="nil"/>
              <w:bottom w:val="nil"/>
              <w:right w:val="nil"/>
            </w:tcBorders>
          </w:tcPr>
          <w:p w:rsidR="000D0098" w:rsidRPr="000D0098" w:rsidRDefault="000D0098" w:rsidP="00A614E5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098" w:rsidRDefault="000D0098" w:rsidP="00A614E5">
            <w:pPr>
              <w:rPr>
                <w:b/>
                <w:i/>
                <w:sz w:val="20"/>
                <w:szCs w:val="20"/>
              </w:rPr>
            </w:pPr>
            <w:r w:rsidRPr="000D0098">
              <w:rPr>
                <w:b/>
                <w:i/>
                <w:sz w:val="20"/>
                <w:szCs w:val="20"/>
              </w:rPr>
              <w:t xml:space="preserve">If </w:t>
            </w:r>
            <w:r>
              <w:rPr>
                <w:b/>
                <w:i/>
                <w:sz w:val="20"/>
                <w:szCs w:val="20"/>
              </w:rPr>
              <w:t>you answered ‘N</w:t>
            </w:r>
            <w:r w:rsidRPr="000D0098">
              <w:rPr>
                <w:b/>
                <w:i/>
                <w:sz w:val="20"/>
                <w:szCs w:val="20"/>
              </w:rPr>
              <w:t>o</w:t>
            </w:r>
            <w:r>
              <w:rPr>
                <w:b/>
                <w:i/>
                <w:sz w:val="20"/>
                <w:szCs w:val="20"/>
              </w:rPr>
              <w:t>’</w:t>
            </w:r>
            <w:r w:rsidRPr="000D0098">
              <w:rPr>
                <w:b/>
                <w:i/>
                <w:sz w:val="20"/>
                <w:szCs w:val="20"/>
              </w:rPr>
              <w:t xml:space="preserve"> to both </w:t>
            </w:r>
            <w:r>
              <w:rPr>
                <w:b/>
                <w:i/>
                <w:sz w:val="20"/>
                <w:szCs w:val="20"/>
              </w:rPr>
              <w:t xml:space="preserve">of the </w:t>
            </w:r>
            <w:r w:rsidRPr="000D0098">
              <w:rPr>
                <w:b/>
                <w:i/>
                <w:sz w:val="20"/>
                <w:szCs w:val="20"/>
              </w:rPr>
              <w:t>questions above you do not need to complete the remainder of the form</w:t>
            </w:r>
            <w:r w:rsidR="00E23AB5">
              <w:rPr>
                <w:b/>
                <w:i/>
                <w:sz w:val="20"/>
                <w:szCs w:val="20"/>
              </w:rPr>
              <w:t xml:space="preserve"> as a PIA is not required </w:t>
            </w:r>
          </w:p>
          <w:p w:rsidR="008F6694" w:rsidRPr="007D23A9" w:rsidRDefault="00E23AB5" w:rsidP="00A614E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If you answered ‘Yes’ to a</w:t>
            </w:r>
            <w:r w:rsidR="008F6694">
              <w:rPr>
                <w:b/>
                <w:i/>
                <w:sz w:val="20"/>
                <w:szCs w:val="20"/>
              </w:rPr>
              <w:t>ny of the questions above you may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="008F6694">
              <w:rPr>
                <w:b/>
                <w:i/>
                <w:sz w:val="20"/>
                <w:szCs w:val="20"/>
              </w:rPr>
              <w:t>need to complete a PIA - answer the questions below to establish if a PIA is required:</w:t>
            </w:r>
          </w:p>
          <w:p w:rsidR="0057447D" w:rsidRDefault="00043016" w:rsidP="00A6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processing include the processing on a large scale of special category data?</w:t>
            </w:r>
          </w:p>
          <w:p w:rsidR="00043016" w:rsidRDefault="00043016" w:rsidP="00A614E5">
            <w:pPr>
              <w:rPr>
                <w:sz w:val="20"/>
                <w:szCs w:val="20"/>
              </w:rPr>
            </w:pPr>
            <w:r w:rsidRPr="000D0098">
              <w:rPr>
                <w:sz w:val="20"/>
                <w:szCs w:val="20"/>
              </w:rPr>
              <w:t xml:space="preserve">Yes </w:t>
            </w:r>
            <w:r w:rsidRPr="000D0098">
              <w:rPr>
                <w:rFonts w:ascii="Webdings" w:hAnsi="Webdings"/>
                <w:sz w:val="20"/>
                <w:szCs w:val="20"/>
              </w:rPr>
              <w:t></w:t>
            </w:r>
            <w:r w:rsidRPr="000D0098">
              <w:rPr>
                <w:rFonts w:ascii="Webdings" w:hAnsi="Webdings"/>
                <w:sz w:val="20"/>
                <w:szCs w:val="20"/>
              </w:rPr>
              <w:t></w:t>
            </w:r>
            <w:r w:rsidRPr="000D0098">
              <w:rPr>
                <w:rFonts w:cstheme="minorHAnsi"/>
                <w:sz w:val="20"/>
                <w:szCs w:val="20"/>
              </w:rPr>
              <w:t>No</w:t>
            </w:r>
            <w:r w:rsidRPr="000D0098">
              <w:rPr>
                <w:rFonts w:ascii="Webdings" w:hAnsi="Webdings"/>
                <w:sz w:val="20"/>
                <w:szCs w:val="20"/>
              </w:rPr>
              <w:t></w:t>
            </w:r>
            <w:r w:rsidRPr="000D0098">
              <w:rPr>
                <w:rFonts w:ascii="Webdings" w:hAnsi="Webdings"/>
                <w:sz w:val="20"/>
                <w:szCs w:val="20"/>
              </w:rPr>
              <w:t></w:t>
            </w:r>
          </w:p>
          <w:p w:rsidR="00043016" w:rsidRDefault="00043016" w:rsidP="00A614E5">
            <w:pPr>
              <w:rPr>
                <w:sz w:val="20"/>
                <w:szCs w:val="20"/>
              </w:rPr>
            </w:pPr>
          </w:p>
          <w:p w:rsidR="00043016" w:rsidRDefault="00043016" w:rsidP="00A6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Could the processing likely result in a high risk to the rights and freedoms of data subjects?</w:t>
            </w:r>
          </w:p>
          <w:p w:rsidR="00043016" w:rsidRDefault="00043016" w:rsidP="00A614E5">
            <w:pPr>
              <w:rPr>
                <w:sz w:val="20"/>
                <w:szCs w:val="20"/>
              </w:rPr>
            </w:pPr>
            <w:r w:rsidRPr="000D0098">
              <w:rPr>
                <w:sz w:val="20"/>
                <w:szCs w:val="20"/>
              </w:rPr>
              <w:t xml:space="preserve">Yes </w:t>
            </w:r>
            <w:r w:rsidRPr="000D0098">
              <w:rPr>
                <w:rFonts w:ascii="Webdings" w:hAnsi="Webdings"/>
                <w:sz w:val="20"/>
                <w:szCs w:val="20"/>
              </w:rPr>
              <w:t></w:t>
            </w:r>
            <w:r w:rsidRPr="000D0098">
              <w:rPr>
                <w:rFonts w:ascii="Webdings" w:hAnsi="Webdings"/>
                <w:sz w:val="20"/>
                <w:szCs w:val="20"/>
              </w:rPr>
              <w:t></w:t>
            </w:r>
            <w:r w:rsidRPr="000D0098">
              <w:rPr>
                <w:rFonts w:cstheme="minorHAnsi"/>
                <w:sz w:val="20"/>
                <w:szCs w:val="20"/>
              </w:rPr>
              <w:t>No</w:t>
            </w:r>
            <w:r w:rsidRPr="000D0098">
              <w:rPr>
                <w:rFonts w:ascii="Webdings" w:hAnsi="Webdings"/>
                <w:sz w:val="20"/>
                <w:szCs w:val="20"/>
              </w:rPr>
              <w:t></w:t>
            </w:r>
            <w:r w:rsidRPr="000D0098">
              <w:rPr>
                <w:rFonts w:ascii="Webdings" w:hAnsi="Webdings"/>
                <w:sz w:val="20"/>
                <w:szCs w:val="20"/>
              </w:rPr>
              <w:t></w:t>
            </w:r>
          </w:p>
          <w:p w:rsidR="00043016" w:rsidRDefault="00043016" w:rsidP="00A614E5">
            <w:pPr>
              <w:rPr>
                <w:sz w:val="20"/>
                <w:szCs w:val="20"/>
              </w:rPr>
            </w:pPr>
          </w:p>
          <w:p w:rsidR="00043016" w:rsidRDefault="00043016" w:rsidP="00A6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processing include a systematic monitoring of a publicly accessible area on a large scale e.g. CCTV?</w:t>
            </w:r>
          </w:p>
          <w:p w:rsidR="00043016" w:rsidRDefault="00043016" w:rsidP="00A614E5">
            <w:pPr>
              <w:rPr>
                <w:sz w:val="20"/>
                <w:szCs w:val="20"/>
              </w:rPr>
            </w:pPr>
            <w:r w:rsidRPr="000D0098">
              <w:rPr>
                <w:sz w:val="20"/>
                <w:szCs w:val="20"/>
              </w:rPr>
              <w:t xml:space="preserve">Yes </w:t>
            </w:r>
            <w:r w:rsidRPr="000D0098">
              <w:rPr>
                <w:rFonts w:ascii="Webdings" w:hAnsi="Webdings"/>
                <w:sz w:val="20"/>
                <w:szCs w:val="20"/>
              </w:rPr>
              <w:t></w:t>
            </w:r>
            <w:r w:rsidRPr="000D0098">
              <w:rPr>
                <w:rFonts w:ascii="Webdings" w:hAnsi="Webdings"/>
                <w:sz w:val="20"/>
                <w:szCs w:val="20"/>
              </w:rPr>
              <w:t></w:t>
            </w:r>
            <w:r w:rsidRPr="000D0098">
              <w:rPr>
                <w:rFonts w:cstheme="minorHAnsi"/>
                <w:sz w:val="20"/>
                <w:szCs w:val="20"/>
              </w:rPr>
              <w:t>No</w:t>
            </w:r>
            <w:r w:rsidRPr="000D0098">
              <w:rPr>
                <w:rFonts w:ascii="Webdings" w:hAnsi="Webdings"/>
                <w:sz w:val="20"/>
                <w:szCs w:val="20"/>
              </w:rPr>
              <w:t></w:t>
            </w:r>
            <w:r w:rsidRPr="000D0098">
              <w:rPr>
                <w:rFonts w:ascii="Webdings" w:hAnsi="Webdings"/>
                <w:sz w:val="20"/>
                <w:szCs w:val="20"/>
              </w:rPr>
              <w:t></w:t>
            </w:r>
          </w:p>
          <w:p w:rsidR="00043016" w:rsidRDefault="00043016" w:rsidP="00A614E5">
            <w:pPr>
              <w:rPr>
                <w:sz w:val="20"/>
                <w:szCs w:val="20"/>
              </w:rPr>
            </w:pPr>
          </w:p>
          <w:p w:rsidR="00043016" w:rsidRDefault="00043016" w:rsidP="00A6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processing involve the automated processing, including profiling, on which decisions are based that produce legal effects concerning the data subjects?</w:t>
            </w:r>
          </w:p>
          <w:p w:rsidR="00043016" w:rsidRDefault="00043016" w:rsidP="00A614E5">
            <w:pPr>
              <w:rPr>
                <w:rFonts w:ascii="Webdings" w:hAnsi="Webdings"/>
                <w:sz w:val="20"/>
                <w:szCs w:val="20"/>
              </w:rPr>
            </w:pPr>
            <w:r w:rsidRPr="000D0098">
              <w:rPr>
                <w:sz w:val="20"/>
                <w:szCs w:val="20"/>
              </w:rPr>
              <w:t xml:space="preserve">Yes </w:t>
            </w:r>
            <w:r w:rsidRPr="000D0098">
              <w:rPr>
                <w:rFonts w:ascii="Webdings" w:hAnsi="Webdings"/>
                <w:sz w:val="20"/>
                <w:szCs w:val="20"/>
              </w:rPr>
              <w:t></w:t>
            </w:r>
            <w:r w:rsidRPr="000D0098">
              <w:rPr>
                <w:rFonts w:ascii="Webdings" w:hAnsi="Webdings"/>
                <w:sz w:val="20"/>
                <w:szCs w:val="20"/>
              </w:rPr>
              <w:t></w:t>
            </w:r>
            <w:r w:rsidRPr="000D0098">
              <w:rPr>
                <w:rFonts w:cstheme="minorHAnsi"/>
                <w:sz w:val="20"/>
                <w:szCs w:val="20"/>
              </w:rPr>
              <w:t>No</w:t>
            </w:r>
            <w:r w:rsidRPr="000D0098">
              <w:rPr>
                <w:rFonts w:ascii="Webdings" w:hAnsi="Webdings"/>
                <w:sz w:val="20"/>
                <w:szCs w:val="20"/>
              </w:rPr>
              <w:t></w:t>
            </w:r>
            <w:r w:rsidRPr="000D0098">
              <w:rPr>
                <w:rFonts w:ascii="Webdings" w:hAnsi="Webdings"/>
                <w:sz w:val="20"/>
                <w:szCs w:val="20"/>
              </w:rPr>
              <w:t></w:t>
            </w:r>
          </w:p>
          <w:p w:rsidR="007D23A9" w:rsidRDefault="00043016" w:rsidP="00A614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you have answered ‘Yes’ to any of the four questions above then you need to c</w:t>
            </w:r>
            <w:r w:rsidR="007D23A9">
              <w:rPr>
                <w:b/>
                <w:sz w:val="20"/>
                <w:szCs w:val="20"/>
              </w:rPr>
              <w:t>omplete the remainder of this form as a PIA is required.</w:t>
            </w:r>
          </w:p>
          <w:p w:rsidR="007D23A9" w:rsidRPr="00043016" w:rsidRDefault="007D23A9" w:rsidP="00A614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 order to complete </w:t>
            </w:r>
            <w:proofErr w:type="gramStart"/>
            <w:r>
              <w:rPr>
                <w:b/>
                <w:sz w:val="20"/>
                <w:szCs w:val="20"/>
              </w:rPr>
              <w:t>this form please note</w:t>
            </w:r>
            <w:proofErr w:type="gramEnd"/>
            <w:r>
              <w:rPr>
                <w:b/>
                <w:sz w:val="20"/>
                <w:szCs w:val="20"/>
              </w:rPr>
              <w:t xml:space="preserve"> that it is obligatory for you to have completed the </w:t>
            </w:r>
            <w:proofErr w:type="spellStart"/>
            <w:r>
              <w:rPr>
                <w:b/>
                <w:sz w:val="20"/>
                <w:szCs w:val="20"/>
              </w:rPr>
              <w:t>HSELanD</w:t>
            </w:r>
            <w:proofErr w:type="spellEnd"/>
            <w:r>
              <w:rPr>
                <w:b/>
                <w:sz w:val="20"/>
                <w:szCs w:val="20"/>
              </w:rPr>
              <w:t xml:space="preserve"> GDPR/Data Protection Awareness training.  Please confirm that you have completed this training:    </w:t>
            </w:r>
            <w:r w:rsidRPr="000D0098">
              <w:rPr>
                <w:sz w:val="20"/>
                <w:szCs w:val="20"/>
              </w:rPr>
              <w:t xml:space="preserve">Yes </w:t>
            </w:r>
            <w:r w:rsidRPr="000D0098">
              <w:rPr>
                <w:rFonts w:ascii="Webdings" w:hAnsi="Webdings"/>
                <w:sz w:val="20"/>
                <w:szCs w:val="20"/>
              </w:rPr>
              <w:t></w:t>
            </w:r>
            <w:r w:rsidRPr="000D0098">
              <w:rPr>
                <w:rFonts w:ascii="Webdings" w:hAnsi="Webdings"/>
                <w:sz w:val="20"/>
                <w:szCs w:val="20"/>
              </w:rPr>
              <w:t></w:t>
            </w:r>
            <w:r w:rsidRPr="000D0098">
              <w:rPr>
                <w:rFonts w:cstheme="minorHAnsi"/>
                <w:sz w:val="20"/>
                <w:szCs w:val="20"/>
              </w:rPr>
              <w:t>No</w:t>
            </w:r>
            <w:r w:rsidRPr="000D0098">
              <w:rPr>
                <w:rFonts w:ascii="Webdings" w:hAnsi="Webdings"/>
                <w:sz w:val="20"/>
                <w:szCs w:val="20"/>
              </w:rPr>
              <w:t></w:t>
            </w:r>
            <w:r w:rsidRPr="000D0098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0D0098" w:rsidRPr="000D0098" w:rsidRDefault="000D0098" w:rsidP="00A614E5">
            <w:pPr>
              <w:rPr>
                <w:sz w:val="20"/>
                <w:szCs w:val="20"/>
              </w:rPr>
            </w:pPr>
          </w:p>
        </w:tc>
      </w:tr>
      <w:tr w:rsidR="000D0098" w:rsidRPr="000D0098" w:rsidTr="000D0098">
        <w:trPr>
          <w:trHeight w:val="125"/>
        </w:trPr>
        <w:tc>
          <w:tcPr>
            <w:tcW w:w="275" w:type="dxa"/>
            <w:tcBorders>
              <w:top w:val="nil"/>
              <w:right w:val="nil"/>
            </w:tcBorders>
          </w:tcPr>
          <w:p w:rsidR="000D0098" w:rsidRPr="000D0098" w:rsidRDefault="000D0098" w:rsidP="00A614E5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  <w:gridSpan w:val="2"/>
            <w:tcBorders>
              <w:top w:val="nil"/>
              <w:left w:val="nil"/>
              <w:right w:val="nil"/>
            </w:tcBorders>
          </w:tcPr>
          <w:p w:rsidR="000D0098" w:rsidRPr="000D0098" w:rsidRDefault="000D0098" w:rsidP="00A614E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</w:tcBorders>
          </w:tcPr>
          <w:p w:rsidR="000D0098" w:rsidRPr="000D0098" w:rsidRDefault="000D0098" w:rsidP="00A614E5">
            <w:pPr>
              <w:rPr>
                <w:sz w:val="20"/>
                <w:szCs w:val="20"/>
              </w:rPr>
            </w:pPr>
          </w:p>
        </w:tc>
      </w:tr>
    </w:tbl>
    <w:p w:rsidR="007A5916" w:rsidRDefault="007A5916" w:rsidP="00A614E5"/>
    <w:tbl>
      <w:tblPr>
        <w:tblStyle w:val="TableGrid"/>
        <w:tblW w:w="9921" w:type="dxa"/>
        <w:tblLook w:val="04A0" w:firstRow="1" w:lastRow="0" w:firstColumn="1" w:lastColumn="0" w:noHBand="0" w:noVBand="1"/>
      </w:tblPr>
      <w:tblGrid>
        <w:gridCol w:w="275"/>
        <w:gridCol w:w="3973"/>
        <w:gridCol w:w="2097"/>
        <w:gridCol w:w="3297"/>
        <w:gridCol w:w="279"/>
      </w:tblGrid>
      <w:tr w:rsidR="00B72243" w:rsidRPr="000D0098" w:rsidTr="00856D66">
        <w:tc>
          <w:tcPr>
            <w:tcW w:w="275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B72243" w:rsidRPr="000D0098" w:rsidRDefault="00B72243" w:rsidP="0057447D">
            <w:pPr>
              <w:rPr>
                <w:sz w:val="20"/>
                <w:szCs w:val="20"/>
              </w:rPr>
            </w:pPr>
          </w:p>
        </w:tc>
        <w:tc>
          <w:tcPr>
            <w:tcW w:w="397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72243" w:rsidRPr="000D0098" w:rsidRDefault="00B72243" w:rsidP="00574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2</w:t>
            </w:r>
            <w:r w:rsidRPr="000D0098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Activity Details</w:t>
            </w:r>
          </w:p>
          <w:p w:rsidR="00B72243" w:rsidRPr="000D0098" w:rsidRDefault="00B72243" w:rsidP="0057447D">
            <w:pPr>
              <w:rPr>
                <w:sz w:val="20"/>
                <w:szCs w:val="20"/>
              </w:rPr>
            </w:pPr>
          </w:p>
        </w:tc>
        <w:tc>
          <w:tcPr>
            <w:tcW w:w="539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72243" w:rsidRPr="000D0098" w:rsidRDefault="00B72243" w:rsidP="0057447D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B72243" w:rsidRPr="000D0098" w:rsidRDefault="00B72243" w:rsidP="0057447D">
            <w:pPr>
              <w:rPr>
                <w:sz w:val="20"/>
                <w:szCs w:val="20"/>
              </w:rPr>
            </w:pPr>
          </w:p>
        </w:tc>
      </w:tr>
      <w:tr w:rsidR="00B72243" w:rsidRPr="000D0098" w:rsidTr="00856D66">
        <w:tc>
          <w:tcPr>
            <w:tcW w:w="275" w:type="dxa"/>
            <w:tcBorders>
              <w:bottom w:val="nil"/>
              <w:right w:val="nil"/>
            </w:tcBorders>
          </w:tcPr>
          <w:p w:rsidR="00B72243" w:rsidRPr="000D0098" w:rsidRDefault="00B72243" w:rsidP="0057447D">
            <w:pPr>
              <w:rPr>
                <w:sz w:val="20"/>
                <w:szCs w:val="20"/>
              </w:rPr>
            </w:pPr>
          </w:p>
        </w:tc>
        <w:tc>
          <w:tcPr>
            <w:tcW w:w="9367" w:type="dxa"/>
            <w:gridSpan w:val="3"/>
            <w:tcBorders>
              <w:left w:val="nil"/>
              <w:bottom w:val="nil"/>
              <w:right w:val="nil"/>
            </w:tcBorders>
          </w:tcPr>
          <w:p w:rsidR="00B72243" w:rsidRPr="001B1732" w:rsidRDefault="00B72243" w:rsidP="0057447D">
            <w:pPr>
              <w:rPr>
                <w:b/>
                <w:sz w:val="20"/>
                <w:szCs w:val="20"/>
              </w:rPr>
            </w:pPr>
            <w:r w:rsidRPr="001B1732">
              <w:rPr>
                <w:b/>
                <w:sz w:val="20"/>
                <w:szCs w:val="20"/>
              </w:rPr>
              <w:t>Briefly outline the activity (name, purposes, context of use, etc.)</w:t>
            </w:r>
          </w:p>
          <w:p w:rsidR="00B72243" w:rsidRPr="00FA72A6" w:rsidRDefault="00B72243" w:rsidP="0057447D">
            <w:pPr>
              <w:rPr>
                <w:sz w:val="20"/>
                <w:szCs w:val="20"/>
              </w:rPr>
            </w:pPr>
          </w:p>
          <w:p w:rsidR="001B1732" w:rsidRDefault="001B1732" w:rsidP="0057447D">
            <w:pPr>
              <w:rPr>
                <w:sz w:val="20"/>
                <w:szCs w:val="20"/>
              </w:rPr>
            </w:pPr>
          </w:p>
          <w:p w:rsidR="001B1732" w:rsidRDefault="001B1732" w:rsidP="0057447D">
            <w:pPr>
              <w:rPr>
                <w:sz w:val="20"/>
                <w:szCs w:val="20"/>
              </w:rPr>
            </w:pPr>
          </w:p>
          <w:p w:rsidR="001B1732" w:rsidRDefault="001B1732" w:rsidP="0057447D">
            <w:pPr>
              <w:rPr>
                <w:sz w:val="20"/>
                <w:szCs w:val="20"/>
              </w:rPr>
            </w:pPr>
          </w:p>
          <w:p w:rsidR="00325301" w:rsidRDefault="00325301" w:rsidP="0057447D">
            <w:pPr>
              <w:rPr>
                <w:sz w:val="20"/>
                <w:szCs w:val="20"/>
              </w:rPr>
            </w:pPr>
          </w:p>
          <w:p w:rsidR="00C22643" w:rsidRPr="000D0098" w:rsidRDefault="00C22643" w:rsidP="0057447D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left w:val="nil"/>
              <w:bottom w:val="nil"/>
            </w:tcBorders>
          </w:tcPr>
          <w:p w:rsidR="00B72243" w:rsidRPr="00FA72A6" w:rsidRDefault="00B72243" w:rsidP="0057447D">
            <w:pPr>
              <w:rPr>
                <w:sz w:val="20"/>
                <w:szCs w:val="20"/>
                <w:u w:val="single"/>
              </w:rPr>
            </w:pPr>
          </w:p>
        </w:tc>
      </w:tr>
      <w:tr w:rsidR="001B1732" w:rsidRPr="000D0098" w:rsidTr="00856D66">
        <w:tc>
          <w:tcPr>
            <w:tcW w:w="275" w:type="dxa"/>
            <w:tcBorders>
              <w:top w:val="nil"/>
              <w:bottom w:val="nil"/>
              <w:right w:val="nil"/>
            </w:tcBorders>
          </w:tcPr>
          <w:p w:rsidR="001B1732" w:rsidRPr="000D0098" w:rsidRDefault="001B1732" w:rsidP="0057447D">
            <w:pPr>
              <w:rPr>
                <w:sz w:val="20"/>
                <w:szCs w:val="20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732" w:rsidRPr="001B1732" w:rsidRDefault="001B1732" w:rsidP="0057447D">
            <w:pPr>
              <w:rPr>
                <w:b/>
                <w:sz w:val="20"/>
                <w:szCs w:val="20"/>
              </w:rPr>
            </w:pPr>
            <w:r w:rsidRPr="001B1732">
              <w:rPr>
                <w:b/>
                <w:sz w:val="20"/>
                <w:szCs w:val="20"/>
              </w:rPr>
              <w:t>Describe how the activity generally works (from data collection to data destruction, different processing stages, storage etc.)</w:t>
            </w:r>
            <w:r>
              <w:rPr>
                <w:b/>
                <w:sz w:val="20"/>
                <w:szCs w:val="20"/>
              </w:rPr>
              <w:t xml:space="preserve"> give a detailed description of each of the processes carried out.</w:t>
            </w:r>
          </w:p>
          <w:p w:rsidR="001B1732" w:rsidRDefault="001B1732" w:rsidP="0057447D">
            <w:pPr>
              <w:rPr>
                <w:sz w:val="20"/>
                <w:szCs w:val="20"/>
              </w:rPr>
            </w:pPr>
          </w:p>
          <w:p w:rsidR="001B1732" w:rsidRDefault="001B1732" w:rsidP="0057447D">
            <w:pPr>
              <w:rPr>
                <w:sz w:val="20"/>
                <w:szCs w:val="20"/>
              </w:rPr>
            </w:pPr>
          </w:p>
          <w:p w:rsidR="001B1732" w:rsidRDefault="001B1732" w:rsidP="0057447D">
            <w:pPr>
              <w:rPr>
                <w:sz w:val="20"/>
                <w:szCs w:val="20"/>
              </w:rPr>
            </w:pPr>
          </w:p>
          <w:p w:rsidR="001B1732" w:rsidRDefault="001B1732" w:rsidP="0057447D">
            <w:pPr>
              <w:rPr>
                <w:sz w:val="20"/>
                <w:szCs w:val="20"/>
              </w:rPr>
            </w:pPr>
          </w:p>
          <w:p w:rsidR="001B1732" w:rsidRDefault="001B1732" w:rsidP="0057447D">
            <w:pPr>
              <w:rPr>
                <w:sz w:val="20"/>
                <w:szCs w:val="20"/>
              </w:rPr>
            </w:pPr>
          </w:p>
          <w:p w:rsidR="001B1732" w:rsidRDefault="001B1732" w:rsidP="0057447D">
            <w:pPr>
              <w:rPr>
                <w:sz w:val="20"/>
                <w:szCs w:val="20"/>
              </w:rPr>
            </w:pPr>
          </w:p>
          <w:p w:rsidR="001B1732" w:rsidRPr="000D0098" w:rsidRDefault="001B1732" w:rsidP="0057447D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1B1732" w:rsidRPr="000D0098" w:rsidRDefault="001B1732" w:rsidP="0057447D">
            <w:pPr>
              <w:rPr>
                <w:sz w:val="20"/>
                <w:szCs w:val="20"/>
              </w:rPr>
            </w:pPr>
          </w:p>
        </w:tc>
      </w:tr>
      <w:tr w:rsidR="009A3EB0" w:rsidRPr="000D0098" w:rsidTr="00856D66">
        <w:tc>
          <w:tcPr>
            <w:tcW w:w="275" w:type="dxa"/>
            <w:tcBorders>
              <w:top w:val="nil"/>
              <w:bottom w:val="nil"/>
              <w:right w:val="nil"/>
            </w:tcBorders>
          </w:tcPr>
          <w:p w:rsidR="00B72243" w:rsidRPr="000D0098" w:rsidRDefault="00B72243" w:rsidP="0057447D">
            <w:pPr>
              <w:rPr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B72243" w:rsidRPr="00662392" w:rsidRDefault="001B1732" w:rsidP="0057447D">
            <w:pPr>
              <w:rPr>
                <w:b/>
                <w:sz w:val="20"/>
                <w:szCs w:val="20"/>
              </w:rPr>
            </w:pPr>
            <w:r w:rsidRPr="00662392">
              <w:rPr>
                <w:b/>
                <w:sz w:val="20"/>
                <w:szCs w:val="20"/>
              </w:rPr>
              <w:t xml:space="preserve">What is </w:t>
            </w:r>
            <w:r w:rsidR="00E23AB5">
              <w:rPr>
                <w:b/>
                <w:sz w:val="20"/>
                <w:szCs w:val="20"/>
              </w:rPr>
              <w:t>the</w:t>
            </w:r>
            <w:r w:rsidRPr="00662392">
              <w:rPr>
                <w:b/>
                <w:sz w:val="20"/>
                <w:szCs w:val="20"/>
              </w:rPr>
              <w:t xml:space="preserve"> legal basis for processing the data</w:t>
            </w:r>
            <w:r w:rsidR="005C352A" w:rsidRPr="00662392">
              <w:rPr>
                <w:b/>
                <w:sz w:val="20"/>
                <w:szCs w:val="20"/>
              </w:rPr>
              <w:t>?</w:t>
            </w:r>
            <w:r w:rsidRPr="0066239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243" w:rsidRDefault="001B1732" w:rsidP="00574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rFonts w:ascii="Webdings" w:hAnsi="Webdings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Consent from the data subject</w:t>
            </w:r>
            <w:r w:rsidR="009A3EB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B1732" w:rsidRDefault="001B1732" w:rsidP="00574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Webdings" w:hAnsi="Webdings" w:cs="Arial"/>
                <w:sz w:val="20"/>
                <w:szCs w:val="20"/>
              </w:rPr>
              <w:t></w:t>
            </w:r>
            <w:r>
              <w:rPr>
                <w:rFonts w:ascii="Webdings" w:hAnsi="Webdings" w:cs="Arial"/>
                <w:sz w:val="20"/>
                <w:szCs w:val="20"/>
              </w:rPr>
              <w:t></w:t>
            </w:r>
            <w:r w:rsidR="00A02D5F">
              <w:rPr>
                <w:rFonts w:cstheme="minorHAnsi"/>
                <w:sz w:val="20"/>
                <w:szCs w:val="20"/>
              </w:rPr>
              <w:t>Processing is n</w:t>
            </w:r>
            <w:r>
              <w:rPr>
                <w:rFonts w:cstheme="minorHAnsi"/>
                <w:sz w:val="20"/>
                <w:szCs w:val="20"/>
              </w:rPr>
              <w:t>ecessary for the performance of a contract</w:t>
            </w:r>
            <w:r w:rsidR="009A3EB0">
              <w:rPr>
                <w:rFonts w:cstheme="minorHAnsi"/>
                <w:sz w:val="20"/>
                <w:szCs w:val="20"/>
              </w:rPr>
              <w:t>.</w:t>
            </w:r>
          </w:p>
          <w:p w:rsidR="009A3EB0" w:rsidRDefault="009A3EB0" w:rsidP="00574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Webdings" w:hAnsi="Webdings" w:cstheme="minorHAnsi"/>
                <w:sz w:val="20"/>
                <w:szCs w:val="20"/>
              </w:rPr>
              <w:t></w:t>
            </w:r>
            <w:r>
              <w:rPr>
                <w:rFonts w:ascii="Webdings" w:hAnsi="Webdings" w:cstheme="minorHAnsi"/>
                <w:sz w:val="20"/>
                <w:szCs w:val="20"/>
              </w:rPr>
              <w:t></w:t>
            </w:r>
            <w:r>
              <w:rPr>
                <w:rFonts w:cstheme="minorHAnsi"/>
                <w:sz w:val="20"/>
                <w:szCs w:val="20"/>
              </w:rPr>
              <w:t>Processing is necessary for a legal obligation to which the HSE subject.</w:t>
            </w:r>
          </w:p>
          <w:p w:rsidR="009A3EB0" w:rsidRDefault="009A3EB0" w:rsidP="009A3E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Webdings" w:hAnsi="Webdings" w:cstheme="minorHAnsi"/>
                <w:sz w:val="20"/>
                <w:szCs w:val="20"/>
              </w:rPr>
              <w:t></w:t>
            </w:r>
            <w:r>
              <w:rPr>
                <w:rFonts w:ascii="Webdings" w:hAnsi="Webdings" w:cstheme="minorHAnsi"/>
                <w:sz w:val="20"/>
                <w:szCs w:val="20"/>
              </w:rPr>
              <w:t>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9A3EB0">
              <w:rPr>
                <w:rFonts w:cstheme="minorHAnsi"/>
                <w:sz w:val="20"/>
                <w:szCs w:val="20"/>
              </w:rPr>
              <w:t>rocessing is necessary to protect the vital interests of the data subject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DB5089" w:rsidRPr="009A3EB0" w:rsidRDefault="009A3EB0" w:rsidP="009A3E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Webdings" w:hAnsi="Webdings" w:cstheme="minorHAnsi"/>
                <w:sz w:val="20"/>
                <w:szCs w:val="20"/>
              </w:rPr>
              <w:t></w:t>
            </w:r>
            <w:r>
              <w:rPr>
                <w:rFonts w:ascii="Webdings" w:hAnsi="Webdings" w:cstheme="minorHAnsi"/>
                <w:sz w:val="20"/>
                <w:szCs w:val="20"/>
              </w:rPr>
              <w:t></w:t>
            </w:r>
            <w:r w:rsidR="00EB1475">
              <w:rPr>
                <w:rFonts w:cstheme="minorHAnsi"/>
                <w:sz w:val="20"/>
                <w:szCs w:val="20"/>
              </w:rPr>
              <w:t>P</w:t>
            </w:r>
            <w:r w:rsidRPr="009A3EB0">
              <w:rPr>
                <w:rFonts w:cstheme="minorHAnsi"/>
                <w:sz w:val="20"/>
                <w:szCs w:val="20"/>
              </w:rPr>
              <w:t xml:space="preserve">rocessing is necessary for the performance of a task carried out in the public interest or in the exercise of official authority vested in the </w:t>
            </w:r>
            <w:r>
              <w:rPr>
                <w:rFonts w:cstheme="minorHAnsi"/>
                <w:sz w:val="20"/>
                <w:szCs w:val="20"/>
              </w:rPr>
              <w:t>HSE.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B72243" w:rsidRPr="000D0098" w:rsidRDefault="00B72243" w:rsidP="0057447D">
            <w:pPr>
              <w:rPr>
                <w:sz w:val="20"/>
                <w:szCs w:val="20"/>
              </w:rPr>
            </w:pPr>
          </w:p>
        </w:tc>
      </w:tr>
      <w:tr w:rsidR="00392107" w:rsidRPr="000D0098" w:rsidTr="00856D66">
        <w:tc>
          <w:tcPr>
            <w:tcW w:w="275" w:type="dxa"/>
            <w:tcBorders>
              <w:top w:val="nil"/>
              <w:bottom w:val="nil"/>
              <w:right w:val="nil"/>
            </w:tcBorders>
          </w:tcPr>
          <w:p w:rsidR="00B72243" w:rsidRPr="000D0098" w:rsidRDefault="00B72243" w:rsidP="0057447D">
            <w:pPr>
              <w:rPr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E55050" w:rsidRDefault="00E55050" w:rsidP="0057447D">
            <w:pPr>
              <w:rPr>
                <w:b/>
                <w:sz w:val="20"/>
                <w:szCs w:val="20"/>
              </w:rPr>
            </w:pPr>
          </w:p>
          <w:p w:rsidR="00E55050" w:rsidRDefault="00E55050" w:rsidP="0057447D">
            <w:pPr>
              <w:rPr>
                <w:b/>
                <w:sz w:val="20"/>
                <w:szCs w:val="20"/>
              </w:rPr>
            </w:pPr>
          </w:p>
          <w:p w:rsidR="00B72243" w:rsidRPr="00662392" w:rsidRDefault="005C352A" w:rsidP="0057447D">
            <w:pPr>
              <w:rPr>
                <w:b/>
                <w:sz w:val="20"/>
                <w:szCs w:val="20"/>
              </w:rPr>
            </w:pPr>
            <w:r w:rsidRPr="00662392">
              <w:rPr>
                <w:b/>
                <w:sz w:val="20"/>
                <w:szCs w:val="20"/>
              </w:rPr>
              <w:t xml:space="preserve">If processing special categories of data what </w:t>
            </w:r>
            <w:r w:rsidR="00E23AB5">
              <w:rPr>
                <w:b/>
                <w:sz w:val="20"/>
                <w:szCs w:val="20"/>
              </w:rPr>
              <w:t xml:space="preserve">is the </w:t>
            </w:r>
            <w:r w:rsidRPr="00662392">
              <w:rPr>
                <w:b/>
                <w:sz w:val="20"/>
                <w:szCs w:val="20"/>
              </w:rPr>
              <w:t>legal basis?</w:t>
            </w:r>
            <w:r w:rsidR="00B72243" w:rsidRPr="0066239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243" w:rsidRPr="005C352A" w:rsidRDefault="00B72243" w:rsidP="0057447D">
            <w:pPr>
              <w:rPr>
                <w:rFonts w:cstheme="minorHAnsi"/>
                <w:sz w:val="20"/>
                <w:szCs w:val="20"/>
              </w:rPr>
            </w:pPr>
          </w:p>
          <w:p w:rsidR="00E55050" w:rsidRDefault="00E55050" w:rsidP="0057447D">
            <w:pPr>
              <w:rPr>
                <w:rFonts w:ascii="Webdings" w:hAnsi="Webdings"/>
                <w:sz w:val="20"/>
                <w:szCs w:val="20"/>
              </w:rPr>
            </w:pPr>
          </w:p>
          <w:p w:rsidR="005C352A" w:rsidRPr="005C352A" w:rsidRDefault="005C352A" w:rsidP="00574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rFonts w:ascii="Webdings" w:hAnsi="Webdings"/>
                <w:sz w:val="20"/>
                <w:szCs w:val="20"/>
              </w:rPr>
              <w:t></w:t>
            </w:r>
            <w:r>
              <w:rPr>
                <w:rFonts w:cstheme="minorHAnsi"/>
                <w:sz w:val="20"/>
                <w:szCs w:val="20"/>
              </w:rPr>
              <w:t>Explicit Consent</w:t>
            </w:r>
          </w:p>
          <w:p w:rsidR="005C352A" w:rsidRPr="00392107" w:rsidRDefault="005C352A" w:rsidP="003921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 w:rsidR="00392107">
              <w:rPr>
                <w:rFonts w:ascii="Webdings" w:hAnsi="Webdings"/>
                <w:sz w:val="20"/>
                <w:szCs w:val="20"/>
              </w:rPr>
              <w:t></w:t>
            </w:r>
            <w:r w:rsidR="00EB1475">
              <w:rPr>
                <w:rFonts w:cstheme="minorHAnsi"/>
                <w:sz w:val="20"/>
                <w:szCs w:val="20"/>
              </w:rPr>
              <w:t>F</w:t>
            </w:r>
            <w:r w:rsidR="00392107" w:rsidRPr="00392107">
              <w:rPr>
                <w:rFonts w:cstheme="minorHAnsi"/>
                <w:sz w:val="20"/>
                <w:szCs w:val="20"/>
              </w:rPr>
              <w:t>or the purposes of preventative or occupational medicine,</w:t>
            </w:r>
            <w:r w:rsidR="00392107">
              <w:rPr>
                <w:rFonts w:cstheme="minorHAnsi"/>
                <w:sz w:val="20"/>
                <w:szCs w:val="20"/>
              </w:rPr>
              <w:t xml:space="preserve"> </w:t>
            </w:r>
            <w:r w:rsidR="00392107" w:rsidRPr="00392107">
              <w:rPr>
                <w:rFonts w:cstheme="minorHAnsi"/>
                <w:sz w:val="20"/>
                <w:szCs w:val="20"/>
              </w:rPr>
              <w:t>for the assessment of the working capacity of an employee,</w:t>
            </w:r>
            <w:r w:rsidR="00392107">
              <w:rPr>
                <w:rFonts w:cstheme="minorHAnsi"/>
                <w:sz w:val="20"/>
                <w:szCs w:val="20"/>
              </w:rPr>
              <w:t xml:space="preserve"> for medical diagnosis,</w:t>
            </w:r>
            <w:r w:rsidR="00392107" w:rsidRPr="00392107">
              <w:rPr>
                <w:rFonts w:cstheme="minorHAnsi"/>
                <w:sz w:val="20"/>
                <w:szCs w:val="20"/>
              </w:rPr>
              <w:t xml:space="preserve"> for the provision of medical</w:t>
            </w:r>
            <w:r w:rsidR="00392107">
              <w:rPr>
                <w:rFonts w:cstheme="minorHAnsi"/>
                <w:sz w:val="20"/>
                <w:szCs w:val="20"/>
              </w:rPr>
              <w:t xml:space="preserve"> care, treatment or social care,</w:t>
            </w:r>
            <w:r w:rsidR="00392107" w:rsidRPr="00392107">
              <w:rPr>
                <w:rFonts w:cstheme="minorHAnsi"/>
                <w:sz w:val="20"/>
                <w:szCs w:val="20"/>
              </w:rPr>
              <w:t xml:space="preserve"> for the management of health or s</w:t>
            </w:r>
            <w:r w:rsidR="00392107">
              <w:rPr>
                <w:rFonts w:cstheme="minorHAnsi"/>
                <w:sz w:val="20"/>
                <w:szCs w:val="20"/>
              </w:rPr>
              <w:t xml:space="preserve">ocial care systems and services. Or </w:t>
            </w:r>
            <w:r w:rsidR="00392107" w:rsidRPr="00392107">
              <w:rPr>
                <w:rFonts w:cstheme="minorHAnsi"/>
                <w:sz w:val="20"/>
                <w:szCs w:val="20"/>
              </w:rPr>
              <w:t>pursuant to a contract with a health practitioner.</w:t>
            </w:r>
          </w:p>
          <w:p w:rsidR="00392107" w:rsidRPr="00350E4F" w:rsidRDefault="005C352A" w:rsidP="00574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 w:rsidR="00392107">
              <w:rPr>
                <w:rFonts w:ascii="Webdings" w:hAnsi="Webdings"/>
                <w:sz w:val="20"/>
                <w:szCs w:val="20"/>
              </w:rPr>
              <w:t></w:t>
            </w:r>
            <w:r w:rsidR="00392107">
              <w:rPr>
                <w:rFonts w:cstheme="minorHAnsi"/>
                <w:sz w:val="20"/>
                <w:szCs w:val="20"/>
              </w:rPr>
              <w:t>Other (please state)</w:t>
            </w:r>
          </w:p>
          <w:p w:rsidR="00392107" w:rsidRPr="005C352A" w:rsidRDefault="00392107" w:rsidP="0057447D">
            <w:pPr>
              <w:rPr>
                <w:rFonts w:ascii="Webdings" w:hAnsi="Webdings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B72243" w:rsidRPr="000D0098" w:rsidRDefault="00B72243" w:rsidP="0057447D">
            <w:pPr>
              <w:rPr>
                <w:sz w:val="20"/>
                <w:szCs w:val="20"/>
              </w:rPr>
            </w:pPr>
          </w:p>
        </w:tc>
      </w:tr>
      <w:tr w:rsidR="00662392" w:rsidRPr="000D0098" w:rsidTr="00856D66">
        <w:tc>
          <w:tcPr>
            <w:tcW w:w="275" w:type="dxa"/>
            <w:tcBorders>
              <w:top w:val="nil"/>
              <w:bottom w:val="nil"/>
              <w:right w:val="nil"/>
            </w:tcBorders>
          </w:tcPr>
          <w:p w:rsidR="00662392" w:rsidRPr="000D0098" w:rsidRDefault="00662392" w:rsidP="0057447D">
            <w:pPr>
              <w:rPr>
                <w:sz w:val="20"/>
                <w:szCs w:val="20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2392" w:rsidRDefault="00662392" w:rsidP="0057447D">
            <w:pPr>
              <w:rPr>
                <w:b/>
                <w:sz w:val="20"/>
                <w:szCs w:val="20"/>
              </w:rPr>
            </w:pPr>
            <w:r w:rsidRPr="00662392">
              <w:rPr>
                <w:b/>
                <w:sz w:val="20"/>
                <w:szCs w:val="20"/>
              </w:rPr>
              <w:t>If applicable describe the relevant legal obligation (act, regulation, article etc.):</w:t>
            </w:r>
          </w:p>
          <w:p w:rsidR="00856D66" w:rsidRPr="00662392" w:rsidRDefault="00856D66" w:rsidP="0057447D">
            <w:pPr>
              <w:rPr>
                <w:b/>
                <w:sz w:val="20"/>
                <w:szCs w:val="20"/>
              </w:rPr>
            </w:pPr>
          </w:p>
          <w:p w:rsidR="00662392" w:rsidRDefault="00662392" w:rsidP="0057447D">
            <w:pPr>
              <w:rPr>
                <w:sz w:val="20"/>
                <w:szCs w:val="20"/>
              </w:rPr>
            </w:pPr>
          </w:p>
          <w:p w:rsidR="0048733D" w:rsidRDefault="0048733D" w:rsidP="0057447D">
            <w:pPr>
              <w:rPr>
                <w:sz w:val="20"/>
                <w:szCs w:val="20"/>
              </w:rPr>
            </w:pPr>
          </w:p>
          <w:p w:rsidR="008F6694" w:rsidRDefault="008F6694" w:rsidP="0057447D">
            <w:pPr>
              <w:rPr>
                <w:b/>
                <w:sz w:val="20"/>
                <w:szCs w:val="20"/>
              </w:rPr>
            </w:pPr>
            <w:r w:rsidRPr="00856D66">
              <w:rPr>
                <w:b/>
                <w:sz w:val="20"/>
                <w:szCs w:val="20"/>
              </w:rPr>
              <w:t>Name the Data Controller(s)</w:t>
            </w:r>
            <w:r w:rsidR="00856D66" w:rsidRPr="00856D66">
              <w:rPr>
                <w:b/>
                <w:sz w:val="20"/>
                <w:szCs w:val="20"/>
              </w:rPr>
              <w:t xml:space="preserve"> involved in this activity:</w:t>
            </w:r>
          </w:p>
          <w:p w:rsidR="00856D66" w:rsidRDefault="00856D66" w:rsidP="0057447D">
            <w:pPr>
              <w:rPr>
                <w:rFonts w:ascii="Webdings" w:hAnsi="Webdings"/>
                <w:b/>
                <w:sz w:val="20"/>
                <w:szCs w:val="20"/>
              </w:rPr>
            </w:pPr>
          </w:p>
          <w:p w:rsidR="0048733D" w:rsidRPr="00856D66" w:rsidRDefault="0048733D" w:rsidP="0057447D">
            <w:pPr>
              <w:rPr>
                <w:rFonts w:ascii="Webdings" w:hAnsi="Webdings"/>
                <w:b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662392" w:rsidRPr="000D0098" w:rsidRDefault="00662392" w:rsidP="0057447D">
            <w:pPr>
              <w:rPr>
                <w:sz w:val="20"/>
                <w:szCs w:val="20"/>
              </w:rPr>
            </w:pPr>
          </w:p>
        </w:tc>
      </w:tr>
      <w:tr w:rsidR="00662392" w:rsidRPr="000D0098" w:rsidTr="00856D66">
        <w:tc>
          <w:tcPr>
            <w:tcW w:w="275" w:type="dxa"/>
            <w:tcBorders>
              <w:top w:val="nil"/>
              <w:bottom w:val="nil"/>
              <w:right w:val="nil"/>
            </w:tcBorders>
          </w:tcPr>
          <w:p w:rsidR="00662392" w:rsidRPr="000D0098" w:rsidRDefault="00662392" w:rsidP="0057447D">
            <w:pPr>
              <w:rPr>
                <w:sz w:val="20"/>
                <w:szCs w:val="20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9A4" w:rsidRDefault="00CC19A4" w:rsidP="0057447D">
            <w:pPr>
              <w:rPr>
                <w:b/>
                <w:sz w:val="20"/>
                <w:szCs w:val="20"/>
              </w:rPr>
            </w:pPr>
          </w:p>
          <w:p w:rsidR="00856D66" w:rsidRDefault="00856D66" w:rsidP="0057447D">
            <w:pPr>
              <w:rPr>
                <w:b/>
                <w:sz w:val="20"/>
                <w:szCs w:val="20"/>
              </w:rPr>
            </w:pPr>
          </w:p>
          <w:p w:rsidR="00662392" w:rsidRPr="00A44A24" w:rsidRDefault="00A44A24" w:rsidP="00574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Describe the </w:t>
            </w:r>
            <w:r w:rsidR="00325301" w:rsidRPr="00A44A24">
              <w:rPr>
                <w:b/>
                <w:sz w:val="20"/>
                <w:szCs w:val="20"/>
              </w:rPr>
              <w:t xml:space="preserve">Role of </w:t>
            </w:r>
            <w:r w:rsidR="00E55050">
              <w:rPr>
                <w:b/>
                <w:sz w:val="20"/>
                <w:szCs w:val="20"/>
              </w:rPr>
              <w:t xml:space="preserve">the </w:t>
            </w:r>
            <w:r w:rsidR="00325301" w:rsidRPr="00A44A24">
              <w:rPr>
                <w:b/>
                <w:sz w:val="20"/>
                <w:szCs w:val="20"/>
              </w:rPr>
              <w:t>data controller</w:t>
            </w:r>
            <w:r w:rsidR="00D756C1">
              <w:rPr>
                <w:b/>
                <w:sz w:val="20"/>
                <w:szCs w:val="20"/>
              </w:rPr>
              <w:t>(s) for this</w:t>
            </w:r>
            <w:r>
              <w:rPr>
                <w:b/>
                <w:sz w:val="20"/>
                <w:szCs w:val="20"/>
              </w:rPr>
              <w:t xml:space="preserve"> activity</w:t>
            </w:r>
            <w:r w:rsidR="00325301" w:rsidRPr="00A44A24">
              <w:rPr>
                <w:b/>
                <w:sz w:val="20"/>
                <w:szCs w:val="20"/>
              </w:rPr>
              <w:t>:</w:t>
            </w:r>
          </w:p>
          <w:p w:rsidR="00325301" w:rsidRDefault="00325301" w:rsidP="0057447D">
            <w:pPr>
              <w:rPr>
                <w:sz w:val="20"/>
                <w:szCs w:val="20"/>
              </w:rPr>
            </w:pPr>
          </w:p>
          <w:p w:rsidR="0048733D" w:rsidRDefault="0048733D" w:rsidP="0057447D">
            <w:pPr>
              <w:rPr>
                <w:sz w:val="20"/>
                <w:szCs w:val="20"/>
              </w:rPr>
            </w:pPr>
          </w:p>
          <w:p w:rsidR="00856D66" w:rsidRDefault="00856D66" w:rsidP="00856D66">
            <w:pPr>
              <w:rPr>
                <w:b/>
                <w:sz w:val="20"/>
                <w:szCs w:val="20"/>
              </w:rPr>
            </w:pPr>
          </w:p>
          <w:p w:rsidR="00856D66" w:rsidRDefault="00856D66" w:rsidP="00856D66">
            <w:pPr>
              <w:rPr>
                <w:b/>
                <w:sz w:val="20"/>
                <w:szCs w:val="20"/>
              </w:rPr>
            </w:pPr>
          </w:p>
          <w:p w:rsidR="00856D66" w:rsidRDefault="00856D66" w:rsidP="00856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Provide details of all data processors involved in this activity:</w:t>
            </w:r>
          </w:p>
          <w:p w:rsidR="00856D66" w:rsidRDefault="00856D66" w:rsidP="00856D66">
            <w:pPr>
              <w:rPr>
                <w:b/>
                <w:sz w:val="20"/>
                <w:szCs w:val="20"/>
              </w:rPr>
            </w:pPr>
          </w:p>
          <w:p w:rsidR="00325301" w:rsidRDefault="00325301" w:rsidP="0057447D">
            <w:pPr>
              <w:rPr>
                <w:sz w:val="20"/>
                <w:szCs w:val="20"/>
              </w:rPr>
            </w:pPr>
          </w:p>
          <w:p w:rsidR="0048733D" w:rsidRDefault="0048733D" w:rsidP="0057447D">
            <w:pPr>
              <w:rPr>
                <w:sz w:val="20"/>
                <w:szCs w:val="20"/>
              </w:rPr>
            </w:pPr>
          </w:p>
          <w:p w:rsidR="006630FC" w:rsidRDefault="006630FC" w:rsidP="0057447D">
            <w:pPr>
              <w:rPr>
                <w:sz w:val="20"/>
                <w:szCs w:val="20"/>
              </w:rPr>
            </w:pPr>
          </w:p>
          <w:p w:rsidR="00325301" w:rsidRDefault="00A44A24" w:rsidP="00574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Describe the </w:t>
            </w:r>
            <w:r w:rsidR="00E55050">
              <w:rPr>
                <w:b/>
                <w:sz w:val="20"/>
                <w:szCs w:val="20"/>
              </w:rPr>
              <w:t>r</w:t>
            </w:r>
            <w:r w:rsidR="00325301" w:rsidRPr="00A44A24">
              <w:rPr>
                <w:b/>
                <w:sz w:val="20"/>
                <w:szCs w:val="20"/>
              </w:rPr>
              <w:t>ole of data processor</w:t>
            </w:r>
            <w:r w:rsidR="00856D66">
              <w:rPr>
                <w:b/>
                <w:sz w:val="20"/>
                <w:szCs w:val="20"/>
              </w:rPr>
              <w:t>(s) as relevant to</w:t>
            </w:r>
            <w:r w:rsidR="00D756C1">
              <w:rPr>
                <w:b/>
                <w:sz w:val="20"/>
                <w:szCs w:val="20"/>
              </w:rPr>
              <w:t xml:space="preserve"> this</w:t>
            </w:r>
            <w:r>
              <w:rPr>
                <w:b/>
                <w:sz w:val="20"/>
                <w:szCs w:val="20"/>
              </w:rPr>
              <w:t xml:space="preserve"> activity</w:t>
            </w:r>
            <w:r w:rsidR="00325301" w:rsidRPr="00A44A24">
              <w:rPr>
                <w:b/>
                <w:sz w:val="20"/>
                <w:szCs w:val="20"/>
              </w:rPr>
              <w:t>:</w:t>
            </w:r>
          </w:p>
          <w:p w:rsidR="00200043" w:rsidRPr="00A44A24" w:rsidRDefault="00200043" w:rsidP="0057447D">
            <w:pPr>
              <w:rPr>
                <w:b/>
                <w:sz w:val="20"/>
                <w:szCs w:val="20"/>
              </w:rPr>
            </w:pPr>
          </w:p>
          <w:p w:rsidR="00E55050" w:rsidRDefault="00E55050" w:rsidP="00E55050">
            <w:pPr>
              <w:rPr>
                <w:b/>
                <w:sz w:val="20"/>
                <w:szCs w:val="20"/>
              </w:rPr>
            </w:pPr>
          </w:p>
          <w:p w:rsidR="0048733D" w:rsidRDefault="0048733D" w:rsidP="00E55050">
            <w:pPr>
              <w:rPr>
                <w:b/>
                <w:sz w:val="20"/>
                <w:szCs w:val="20"/>
              </w:rPr>
            </w:pPr>
          </w:p>
          <w:p w:rsidR="00200043" w:rsidRDefault="00200043" w:rsidP="00E55050">
            <w:pPr>
              <w:rPr>
                <w:b/>
                <w:sz w:val="20"/>
                <w:szCs w:val="20"/>
              </w:rPr>
            </w:pPr>
          </w:p>
          <w:p w:rsidR="00200043" w:rsidRDefault="00200043" w:rsidP="002000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 each data processor, describe their responsibilities (duration, scope, purpose, documented processing instructions, prior </w:t>
            </w:r>
            <w:proofErr w:type="spellStart"/>
            <w:r>
              <w:rPr>
                <w:b/>
                <w:sz w:val="20"/>
                <w:szCs w:val="20"/>
              </w:rPr>
              <w:t>authorisation</w:t>
            </w:r>
            <w:proofErr w:type="spellEnd"/>
            <w:r>
              <w:rPr>
                <w:b/>
                <w:sz w:val="20"/>
                <w:szCs w:val="20"/>
              </w:rPr>
              <w:t>, contracts in place) for this activity:</w:t>
            </w:r>
          </w:p>
          <w:p w:rsidR="00200043" w:rsidRDefault="00200043" w:rsidP="00200043">
            <w:pPr>
              <w:spacing w:before="0"/>
              <w:rPr>
                <w:b/>
                <w:sz w:val="20"/>
                <w:szCs w:val="20"/>
              </w:rPr>
            </w:pPr>
          </w:p>
          <w:p w:rsidR="00E55050" w:rsidRDefault="00E55050" w:rsidP="00E55050">
            <w:pPr>
              <w:rPr>
                <w:b/>
                <w:sz w:val="20"/>
                <w:szCs w:val="20"/>
              </w:rPr>
            </w:pPr>
          </w:p>
          <w:p w:rsidR="00D756C1" w:rsidRDefault="00D756C1" w:rsidP="00E55050">
            <w:pPr>
              <w:rPr>
                <w:b/>
                <w:sz w:val="20"/>
                <w:szCs w:val="20"/>
              </w:rPr>
            </w:pPr>
          </w:p>
          <w:p w:rsidR="00D756C1" w:rsidRDefault="00D756C1" w:rsidP="00E55050">
            <w:pPr>
              <w:rPr>
                <w:b/>
                <w:sz w:val="20"/>
                <w:szCs w:val="20"/>
              </w:rPr>
            </w:pPr>
          </w:p>
          <w:p w:rsidR="00E55050" w:rsidRDefault="00E55050" w:rsidP="00E55050">
            <w:pPr>
              <w:rPr>
                <w:b/>
                <w:sz w:val="20"/>
                <w:szCs w:val="20"/>
              </w:rPr>
            </w:pPr>
          </w:p>
          <w:p w:rsidR="00E55050" w:rsidRDefault="00E55050" w:rsidP="00E550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Provide details of all data sub-processors involved in this activity:</w:t>
            </w:r>
          </w:p>
          <w:p w:rsidR="00662392" w:rsidRDefault="00662392" w:rsidP="0057447D">
            <w:pPr>
              <w:rPr>
                <w:sz w:val="20"/>
                <w:szCs w:val="20"/>
              </w:rPr>
            </w:pPr>
          </w:p>
          <w:p w:rsidR="00E55050" w:rsidRDefault="00E55050" w:rsidP="0057447D">
            <w:pPr>
              <w:rPr>
                <w:sz w:val="20"/>
                <w:szCs w:val="20"/>
              </w:rPr>
            </w:pPr>
          </w:p>
          <w:p w:rsidR="006630FC" w:rsidRDefault="006630FC" w:rsidP="0057447D">
            <w:pPr>
              <w:rPr>
                <w:sz w:val="20"/>
                <w:szCs w:val="20"/>
              </w:rPr>
            </w:pPr>
          </w:p>
          <w:p w:rsidR="0048733D" w:rsidRDefault="0048733D" w:rsidP="0057447D">
            <w:pPr>
              <w:rPr>
                <w:sz w:val="20"/>
                <w:szCs w:val="20"/>
              </w:rPr>
            </w:pPr>
          </w:p>
          <w:p w:rsidR="0048733D" w:rsidRDefault="0048733D" w:rsidP="0057447D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662392" w:rsidRPr="000D0098" w:rsidRDefault="00662392" w:rsidP="0057447D">
            <w:pPr>
              <w:rPr>
                <w:sz w:val="20"/>
                <w:szCs w:val="20"/>
              </w:rPr>
            </w:pPr>
          </w:p>
        </w:tc>
      </w:tr>
      <w:tr w:rsidR="009A3EB0" w:rsidRPr="000D0098" w:rsidTr="00856D66">
        <w:tc>
          <w:tcPr>
            <w:tcW w:w="275" w:type="dxa"/>
            <w:tcBorders>
              <w:top w:val="nil"/>
              <w:bottom w:val="nil"/>
              <w:right w:val="nil"/>
            </w:tcBorders>
          </w:tcPr>
          <w:p w:rsidR="00B72243" w:rsidRPr="000D0098" w:rsidRDefault="00B72243" w:rsidP="0057447D">
            <w:pPr>
              <w:rPr>
                <w:sz w:val="20"/>
                <w:szCs w:val="20"/>
              </w:rPr>
            </w:pPr>
          </w:p>
        </w:tc>
        <w:tc>
          <w:tcPr>
            <w:tcW w:w="6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A24" w:rsidRDefault="00662392" w:rsidP="00856D66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the activity use automated decision making?</w:t>
            </w:r>
          </w:p>
          <w:p w:rsidR="00325301" w:rsidRDefault="00856D66" w:rsidP="00856D66">
            <w:pPr>
              <w:ind w:right="-308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‘Yes’ b</w:t>
            </w:r>
            <w:r w:rsidR="00325301">
              <w:rPr>
                <w:b/>
                <w:sz w:val="20"/>
                <w:szCs w:val="20"/>
              </w:rPr>
              <w:t>riefly describe the automated</w:t>
            </w:r>
            <w:r>
              <w:rPr>
                <w:b/>
                <w:sz w:val="20"/>
                <w:szCs w:val="20"/>
              </w:rPr>
              <w:t xml:space="preserve"> decision </w:t>
            </w:r>
            <w:r w:rsidR="00A44A24">
              <w:rPr>
                <w:b/>
                <w:sz w:val="20"/>
                <w:szCs w:val="20"/>
              </w:rPr>
              <w:t>making</w:t>
            </w:r>
          </w:p>
          <w:p w:rsidR="00E55050" w:rsidRDefault="00E55050" w:rsidP="0057447D">
            <w:pPr>
              <w:rPr>
                <w:b/>
                <w:sz w:val="20"/>
                <w:szCs w:val="20"/>
              </w:rPr>
            </w:pPr>
          </w:p>
          <w:p w:rsidR="0048733D" w:rsidRDefault="0048733D" w:rsidP="0057447D">
            <w:pPr>
              <w:rPr>
                <w:b/>
                <w:sz w:val="20"/>
                <w:szCs w:val="20"/>
              </w:rPr>
            </w:pPr>
          </w:p>
          <w:p w:rsidR="0048733D" w:rsidRDefault="0048733D" w:rsidP="0057447D">
            <w:pPr>
              <w:rPr>
                <w:b/>
                <w:sz w:val="20"/>
                <w:szCs w:val="20"/>
              </w:rPr>
            </w:pPr>
          </w:p>
          <w:p w:rsidR="00325301" w:rsidRPr="00662392" w:rsidRDefault="00325301" w:rsidP="0057447D">
            <w:pPr>
              <w:rPr>
                <w:b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856D66" w:rsidRPr="00856D66" w:rsidRDefault="00B72243" w:rsidP="0057447D">
            <w:pPr>
              <w:rPr>
                <w:rFonts w:ascii="Webdings" w:hAnsi="Webdings"/>
                <w:sz w:val="20"/>
                <w:szCs w:val="20"/>
              </w:rPr>
            </w:pPr>
            <w:r w:rsidRPr="000D0098">
              <w:rPr>
                <w:sz w:val="20"/>
                <w:szCs w:val="20"/>
              </w:rPr>
              <w:t xml:space="preserve">Yes </w:t>
            </w:r>
            <w:r w:rsidRPr="000D0098">
              <w:rPr>
                <w:rFonts w:ascii="Webdings" w:hAnsi="Webdings"/>
                <w:sz w:val="20"/>
                <w:szCs w:val="20"/>
              </w:rPr>
              <w:t></w:t>
            </w:r>
            <w:r w:rsidRPr="000D0098">
              <w:rPr>
                <w:rFonts w:ascii="Webdings" w:hAnsi="Webdings"/>
                <w:sz w:val="20"/>
                <w:szCs w:val="20"/>
              </w:rPr>
              <w:t></w:t>
            </w:r>
            <w:r w:rsidRPr="000D0098">
              <w:rPr>
                <w:rFonts w:cstheme="minorHAnsi"/>
                <w:sz w:val="20"/>
                <w:szCs w:val="20"/>
              </w:rPr>
              <w:t>No</w:t>
            </w:r>
            <w:r w:rsidRPr="000D0098">
              <w:rPr>
                <w:rFonts w:ascii="Webdings" w:hAnsi="Webdings"/>
                <w:sz w:val="20"/>
                <w:szCs w:val="20"/>
              </w:rPr>
              <w:t></w:t>
            </w:r>
            <w:r w:rsidRPr="000D0098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B72243" w:rsidRPr="000D0098" w:rsidRDefault="00B72243" w:rsidP="0057447D">
            <w:pPr>
              <w:rPr>
                <w:sz w:val="20"/>
                <w:szCs w:val="20"/>
              </w:rPr>
            </w:pPr>
          </w:p>
        </w:tc>
      </w:tr>
      <w:tr w:rsidR="00662392" w:rsidRPr="000D0098" w:rsidTr="00856D66">
        <w:tc>
          <w:tcPr>
            <w:tcW w:w="275" w:type="dxa"/>
            <w:tcBorders>
              <w:top w:val="nil"/>
              <w:bottom w:val="nil"/>
              <w:right w:val="nil"/>
            </w:tcBorders>
          </w:tcPr>
          <w:p w:rsidR="00662392" w:rsidRPr="000D0098" w:rsidRDefault="00662392" w:rsidP="0057447D">
            <w:pPr>
              <w:rPr>
                <w:sz w:val="20"/>
                <w:szCs w:val="20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2392" w:rsidRPr="00662392" w:rsidRDefault="00E55050" w:rsidP="006623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‘Yes’ w</w:t>
            </w:r>
            <w:r w:rsidR="00662392">
              <w:rPr>
                <w:b/>
                <w:sz w:val="20"/>
                <w:szCs w:val="20"/>
              </w:rPr>
              <w:t>hat are the consequences of the automated decision making for the data subject:</w:t>
            </w:r>
          </w:p>
          <w:p w:rsidR="00662392" w:rsidRPr="000D0098" w:rsidRDefault="00662392" w:rsidP="00662392">
            <w:pPr>
              <w:spacing w:before="0"/>
              <w:rPr>
                <w:rFonts w:cstheme="minorHAnsi"/>
                <w:sz w:val="20"/>
                <w:szCs w:val="20"/>
              </w:rPr>
            </w:pPr>
          </w:p>
          <w:p w:rsidR="00662392" w:rsidRDefault="00662392" w:rsidP="0057447D">
            <w:pPr>
              <w:spacing w:before="0"/>
              <w:rPr>
                <w:rFonts w:cstheme="minorHAnsi"/>
                <w:sz w:val="20"/>
                <w:szCs w:val="20"/>
              </w:rPr>
            </w:pPr>
          </w:p>
          <w:p w:rsidR="00662392" w:rsidRDefault="00662392" w:rsidP="0057447D">
            <w:pPr>
              <w:spacing w:before="0"/>
              <w:rPr>
                <w:rFonts w:cstheme="minorHAnsi"/>
                <w:sz w:val="20"/>
                <w:szCs w:val="20"/>
              </w:rPr>
            </w:pPr>
          </w:p>
          <w:p w:rsidR="00FA72A6" w:rsidRDefault="00FA72A6" w:rsidP="0057447D">
            <w:pPr>
              <w:spacing w:before="0"/>
              <w:rPr>
                <w:rFonts w:cstheme="minorHAnsi"/>
                <w:sz w:val="20"/>
                <w:szCs w:val="20"/>
              </w:rPr>
            </w:pPr>
          </w:p>
          <w:p w:rsidR="00E55050" w:rsidRDefault="00E55050" w:rsidP="0057447D">
            <w:pPr>
              <w:spacing w:before="0"/>
              <w:rPr>
                <w:rFonts w:cstheme="minorHAnsi"/>
                <w:sz w:val="20"/>
                <w:szCs w:val="20"/>
              </w:rPr>
            </w:pPr>
          </w:p>
          <w:p w:rsidR="00E55050" w:rsidRDefault="00E55050" w:rsidP="0057447D">
            <w:pPr>
              <w:spacing w:before="0"/>
              <w:rPr>
                <w:rFonts w:cstheme="minorHAnsi"/>
                <w:sz w:val="20"/>
                <w:szCs w:val="20"/>
              </w:rPr>
            </w:pPr>
          </w:p>
          <w:p w:rsidR="00FA72A6" w:rsidRDefault="00FA72A6" w:rsidP="0057447D">
            <w:pPr>
              <w:spacing w:before="0"/>
              <w:rPr>
                <w:rFonts w:cstheme="minorHAnsi"/>
                <w:sz w:val="20"/>
                <w:szCs w:val="20"/>
              </w:rPr>
            </w:pPr>
          </w:p>
          <w:p w:rsidR="00FA72A6" w:rsidRPr="000D0098" w:rsidRDefault="00FA72A6" w:rsidP="0057447D">
            <w:pPr>
              <w:spacing w:befor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662392" w:rsidRPr="000D0098" w:rsidRDefault="00662392" w:rsidP="0057447D">
            <w:pPr>
              <w:rPr>
                <w:sz w:val="20"/>
                <w:szCs w:val="20"/>
              </w:rPr>
            </w:pPr>
          </w:p>
        </w:tc>
      </w:tr>
      <w:tr w:rsidR="00662392" w:rsidRPr="000D0098" w:rsidTr="00856D66">
        <w:tc>
          <w:tcPr>
            <w:tcW w:w="275" w:type="dxa"/>
            <w:tcBorders>
              <w:top w:val="nil"/>
              <w:bottom w:val="nil"/>
              <w:right w:val="nil"/>
            </w:tcBorders>
          </w:tcPr>
          <w:p w:rsidR="00662392" w:rsidRPr="000D0098" w:rsidRDefault="00662392" w:rsidP="0057447D">
            <w:pPr>
              <w:rPr>
                <w:sz w:val="20"/>
                <w:szCs w:val="20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2392" w:rsidRDefault="00662392" w:rsidP="006623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Explain why all personal data collected is necessary for the purposes of your processing:</w:t>
            </w:r>
          </w:p>
          <w:p w:rsidR="00662392" w:rsidRDefault="00662392" w:rsidP="00662392">
            <w:pPr>
              <w:rPr>
                <w:b/>
                <w:sz w:val="20"/>
                <w:szCs w:val="20"/>
              </w:rPr>
            </w:pPr>
          </w:p>
          <w:p w:rsidR="00E55050" w:rsidRDefault="00E55050" w:rsidP="00662392">
            <w:pPr>
              <w:rPr>
                <w:b/>
                <w:sz w:val="20"/>
                <w:szCs w:val="20"/>
              </w:rPr>
            </w:pPr>
          </w:p>
          <w:p w:rsidR="0048733D" w:rsidRDefault="0048733D" w:rsidP="00662392">
            <w:pPr>
              <w:rPr>
                <w:b/>
                <w:sz w:val="20"/>
                <w:szCs w:val="20"/>
              </w:rPr>
            </w:pPr>
          </w:p>
          <w:p w:rsidR="00662392" w:rsidRDefault="00662392" w:rsidP="00662392">
            <w:pPr>
              <w:rPr>
                <w:b/>
                <w:sz w:val="20"/>
                <w:szCs w:val="20"/>
              </w:rPr>
            </w:pPr>
          </w:p>
          <w:p w:rsidR="00FA72A6" w:rsidRDefault="00FA72A6" w:rsidP="00662392">
            <w:pPr>
              <w:rPr>
                <w:b/>
                <w:sz w:val="20"/>
                <w:szCs w:val="20"/>
              </w:rPr>
            </w:pPr>
          </w:p>
          <w:p w:rsidR="00662392" w:rsidRPr="00662392" w:rsidRDefault="00662392" w:rsidP="00662392">
            <w:pPr>
              <w:rPr>
                <w:b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662392" w:rsidRPr="000D0098" w:rsidRDefault="00662392" w:rsidP="0057447D">
            <w:pPr>
              <w:rPr>
                <w:sz w:val="20"/>
                <w:szCs w:val="20"/>
              </w:rPr>
            </w:pPr>
          </w:p>
        </w:tc>
      </w:tr>
      <w:tr w:rsidR="00662392" w:rsidRPr="000D0098" w:rsidTr="00856D66">
        <w:tc>
          <w:tcPr>
            <w:tcW w:w="275" w:type="dxa"/>
            <w:tcBorders>
              <w:top w:val="nil"/>
              <w:bottom w:val="nil"/>
              <w:right w:val="nil"/>
            </w:tcBorders>
          </w:tcPr>
          <w:p w:rsidR="00662392" w:rsidRPr="000D0098" w:rsidRDefault="00662392" w:rsidP="0057447D">
            <w:pPr>
              <w:rPr>
                <w:sz w:val="20"/>
                <w:szCs w:val="20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2392" w:rsidRDefault="00443E2F" w:rsidP="00662392">
            <w:pPr>
              <w:rPr>
                <w:b/>
                <w:sz w:val="20"/>
                <w:szCs w:val="20"/>
              </w:rPr>
            </w:pPr>
            <w:r w:rsidRPr="00443E2F">
              <w:rPr>
                <w:b/>
                <w:sz w:val="20"/>
                <w:szCs w:val="20"/>
              </w:rPr>
              <w:t>List the data supporting assets (</w:t>
            </w:r>
            <w:r w:rsidR="00671B66">
              <w:rPr>
                <w:b/>
                <w:sz w:val="20"/>
                <w:szCs w:val="20"/>
              </w:rPr>
              <w:t>hardware, software, networks, people, paper or paper transmission channels</w:t>
            </w:r>
            <w:r w:rsidRPr="00443E2F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:</w:t>
            </w:r>
          </w:p>
          <w:p w:rsidR="00A44A24" w:rsidRDefault="00A44A24" w:rsidP="00662392">
            <w:pPr>
              <w:rPr>
                <w:b/>
                <w:sz w:val="20"/>
                <w:szCs w:val="20"/>
              </w:rPr>
            </w:pPr>
          </w:p>
          <w:p w:rsidR="00443E2F" w:rsidRDefault="00443E2F" w:rsidP="00662392">
            <w:pPr>
              <w:rPr>
                <w:b/>
                <w:sz w:val="20"/>
                <w:szCs w:val="20"/>
              </w:rPr>
            </w:pPr>
          </w:p>
          <w:p w:rsidR="00EB1475" w:rsidRDefault="00EB1475" w:rsidP="00662392">
            <w:pPr>
              <w:rPr>
                <w:b/>
                <w:sz w:val="20"/>
                <w:szCs w:val="20"/>
              </w:rPr>
            </w:pPr>
          </w:p>
          <w:p w:rsidR="00A44A24" w:rsidRDefault="00A44A24" w:rsidP="00662392">
            <w:pPr>
              <w:rPr>
                <w:b/>
                <w:sz w:val="20"/>
                <w:szCs w:val="20"/>
              </w:rPr>
            </w:pPr>
          </w:p>
          <w:p w:rsidR="00D756C1" w:rsidRDefault="00D756C1" w:rsidP="00662392">
            <w:pPr>
              <w:rPr>
                <w:b/>
                <w:sz w:val="20"/>
                <w:szCs w:val="20"/>
              </w:rPr>
            </w:pPr>
          </w:p>
          <w:p w:rsidR="00CC19A4" w:rsidRDefault="00CC19A4" w:rsidP="00662392">
            <w:pPr>
              <w:rPr>
                <w:b/>
                <w:sz w:val="20"/>
                <w:szCs w:val="20"/>
              </w:rPr>
            </w:pPr>
          </w:p>
          <w:p w:rsidR="00CC19A4" w:rsidRDefault="00CC19A4" w:rsidP="00662392">
            <w:pPr>
              <w:rPr>
                <w:b/>
                <w:sz w:val="20"/>
                <w:szCs w:val="20"/>
              </w:rPr>
            </w:pPr>
          </w:p>
          <w:p w:rsidR="00FA72A6" w:rsidRDefault="00FA72A6" w:rsidP="006623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the personal data going to be shared?                              </w:t>
            </w:r>
            <w:r w:rsidRPr="000D0098">
              <w:rPr>
                <w:sz w:val="20"/>
                <w:szCs w:val="20"/>
              </w:rPr>
              <w:t xml:space="preserve">Yes </w:t>
            </w:r>
            <w:r w:rsidRPr="000D0098">
              <w:rPr>
                <w:rFonts w:ascii="Webdings" w:hAnsi="Webdings"/>
                <w:sz w:val="20"/>
                <w:szCs w:val="20"/>
              </w:rPr>
              <w:t></w:t>
            </w:r>
            <w:r w:rsidRPr="000D0098">
              <w:rPr>
                <w:rFonts w:ascii="Webdings" w:hAnsi="Webdings"/>
                <w:sz w:val="20"/>
                <w:szCs w:val="20"/>
              </w:rPr>
              <w:t></w:t>
            </w:r>
            <w:r w:rsidRPr="000D0098">
              <w:rPr>
                <w:rFonts w:cstheme="minorHAnsi"/>
                <w:sz w:val="20"/>
                <w:szCs w:val="20"/>
              </w:rPr>
              <w:t>No</w:t>
            </w:r>
            <w:r w:rsidRPr="000D0098">
              <w:rPr>
                <w:rFonts w:ascii="Webdings" w:hAnsi="Webdings"/>
                <w:sz w:val="20"/>
                <w:szCs w:val="20"/>
              </w:rPr>
              <w:t></w:t>
            </w:r>
            <w:r w:rsidRPr="000D0098">
              <w:rPr>
                <w:rFonts w:ascii="Webdings" w:hAnsi="Webdings"/>
                <w:sz w:val="20"/>
                <w:szCs w:val="20"/>
              </w:rPr>
              <w:t></w:t>
            </w:r>
          </w:p>
          <w:p w:rsidR="00EF326F" w:rsidRDefault="00EF326F" w:rsidP="006623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</w:t>
            </w:r>
            <w:r w:rsidR="00FA72A6">
              <w:rPr>
                <w:b/>
                <w:sz w:val="20"/>
                <w:szCs w:val="20"/>
              </w:rPr>
              <w:t xml:space="preserve">yes, </w:t>
            </w:r>
            <w:r>
              <w:rPr>
                <w:b/>
                <w:sz w:val="20"/>
                <w:szCs w:val="20"/>
              </w:rPr>
              <w:t xml:space="preserve">list the recipients (or categories of recipients) of the personal data and for </w:t>
            </w:r>
            <w:r w:rsidR="00E55050">
              <w:rPr>
                <w:b/>
                <w:sz w:val="20"/>
                <w:szCs w:val="20"/>
              </w:rPr>
              <w:t xml:space="preserve">what purpose </w:t>
            </w:r>
            <w:r w:rsidR="000B3CCE">
              <w:rPr>
                <w:b/>
                <w:sz w:val="20"/>
                <w:szCs w:val="20"/>
              </w:rPr>
              <w:t>it</w:t>
            </w:r>
            <w:r w:rsidR="00E55050">
              <w:rPr>
                <w:b/>
                <w:sz w:val="20"/>
                <w:szCs w:val="20"/>
              </w:rPr>
              <w:t xml:space="preserve"> is</w:t>
            </w:r>
            <w:r w:rsidR="000B3CCE">
              <w:rPr>
                <w:b/>
                <w:sz w:val="20"/>
                <w:szCs w:val="20"/>
              </w:rPr>
              <w:t xml:space="preserve"> being shared:</w:t>
            </w:r>
          </w:p>
          <w:p w:rsidR="00EF326F" w:rsidRDefault="00EF326F" w:rsidP="00662392">
            <w:pPr>
              <w:rPr>
                <w:b/>
                <w:sz w:val="20"/>
                <w:szCs w:val="20"/>
              </w:rPr>
            </w:pPr>
          </w:p>
          <w:p w:rsidR="00E55050" w:rsidRDefault="00E55050" w:rsidP="00662392">
            <w:pPr>
              <w:rPr>
                <w:b/>
                <w:sz w:val="20"/>
                <w:szCs w:val="20"/>
              </w:rPr>
            </w:pPr>
          </w:p>
          <w:p w:rsidR="0048733D" w:rsidRDefault="0048733D" w:rsidP="00662392">
            <w:pPr>
              <w:rPr>
                <w:b/>
                <w:sz w:val="20"/>
                <w:szCs w:val="20"/>
              </w:rPr>
            </w:pPr>
          </w:p>
          <w:p w:rsidR="00EF326F" w:rsidRDefault="00EF326F" w:rsidP="00662392">
            <w:pPr>
              <w:rPr>
                <w:b/>
                <w:sz w:val="20"/>
                <w:szCs w:val="20"/>
              </w:rPr>
            </w:pPr>
          </w:p>
          <w:p w:rsidR="0048733D" w:rsidRDefault="0048733D" w:rsidP="00662392">
            <w:pPr>
              <w:rPr>
                <w:b/>
                <w:sz w:val="20"/>
                <w:szCs w:val="20"/>
              </w:rPr>
            </w:pPr>
          </w:p>
          <w:p w:rsidR="00EF326F" w:rsidRDefault="00EF326F" w:rsidP="00662392">
            <w:pPr>
              <w:rPr>
                <w:b/>
                <w:sz w:val="20"/>
                <w:szCs w:val="20"/>
              </w:rPr>
            </w:pPr>
          </w:p>
          <w:p w:rsidR="000B3CCE" w:rsidRDefault="000B3CCE" w:rsidP="006623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Is the data being sourced from another source?               </w:t>
            </w:r>
            <w:r w:rsidRPr="000D0098">
              <w:rPr>
                <w:sz w:val="20"/>
                <w:szCs w:val="20"/>
              </w:rPr>
              <w:t xml:space="preserve">Yes </w:t>
            </w:r>
            <w:r w:rsidRPr="000D0098">
              <w:rPr>
                <w:rFonts w:ascii="Webdings" w:hAnsi="Webdings"/>
                <w:sz w:val="20"/>
                <w:szCs w:val="20"/>
              </w:rPr>
              <w:t></w:t>
            </w:r>
            <w:r w:rsidRPr="000D0098">
              <w:rPr>
                <w:rFonts w:ascii="Webdings" w:hAnsi="Webdings"/>
                <w:sz w:val="20"/>
                <w:szCs w:val="20"/>
              </w:rPr>
              <w:t></w:t>
            </w:r>
            <w:r w:rsidRPr="000D0098">
              <w:rPr>
                <w:rFonts w:cstheme="minorHAnsi"/>
                <w:sz w:val="20"/>
                <w:szCs w:val="20"/>
              </w:rPr>
              <w:t>No</w:t>
            </w:r>
            <w:r w:rsidRPr="000D0098">
              <w:rPr>
                <w:rFonts w:ascii="Webdings" w:hAnsi="Webdings"/>
                <w:sz w:val="20"/>
                <w:szCs w:val="20"/>
              </w:rPr>
              <w:t></w:t>
            </w:r>
            <w:r w:rsidRPr="000D0098">
              <w:rPr>
                <w:rFonts w:ascii="Webdings" w:hAnsi="Webdings"/>
                <w:sz w:val="20"/>
                <w:szCs w:val="20"/>
              </w:rPr>
              <w:t></w:t>
            </w:r>
          </w:p>
          <w:p w:rsidR="000B3CCE" w:rsidRDefault="000B3CCE" w:rsidP="006623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yes, please state where the data originates from and if applicable, did it come fr</w:t>
            </w:r>
            <w:r w:rsidR="008B284A">
              <w:rPr>
                <w:b/>
                <w:sz w:val="20"/>
                <w:szCs w:val="20"/>
              </w:rPr>
              <w:t>om a publicly accessible source:</w:t>
            </w:r>
          </w:p>
          <w:p w:rsidR="000B3CCE" w:rsidRDefault="000B3CCE" w:rsidP="00662392">
            <w:pPr>
              <w:rPr>
                <w:b/>
                <w:sz w:val="20"/>
                <w:szCs w:val="20"/>
              </w:rPr>
            </w:pPr>
          </w:p>
          <w:p w:rsidR="000B3CCE" w:rsidRDefault="000B3CCE" w:rsidP="00662392">
            <w:pPr>
              <w:rPr>
                <w:b/>
                <w:sz w:val="20"/>
                <w:szCs w:val="20"/>
              </w:rPr>
            </w:pPr>
          </w:p>
          <w:p w:rsidR="00FA72A6" w:rsidRDefault="00FA72A6" w:rsidP="00662392">
            <w:pPr>
              <w:rPr>
                <w:b/>
                <w:sz w:val="20"/>
                <w:szCs w:val="20"/>
              </w:rPr>
            </w:pPr>
          </w:p>
          <w:p w:rsidR="000B3CCE" w:rsidRDefault="000B3CCE" w:rsidP="006623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the retention period for the d</w:t>
            </w:r>
            <w:r w:rsidR="008B284A">
              <w:rPr>
                <w:b/>
                <w:sz w:val="20"/>
                <w:szCs w:val="20"/>
              </w:rPr>
              <w:t>ifferent items of personal data:</w:t>
            </w:r>
          </w:p>
          <w:p w:rsidR="000B3CCE" w:rsidRDefault="000B3CCE" w:rsidP="00662392">
            <w:pPr>
              <w:rPr>
                <w:b/>
                <w:sz w:val="20"/>
                <w:szCs w:val="20"/>
              </w:rPr>
            </w:pPr>
          </w:p>
          <w:p w:rsidR="000B3CCE" w:rsidRDefault="000B3CCE" w:rsidP="00662392">
            <w:pPr>
              <w:rPr>
                <w:b/>
                <w:sz w:val="20"/>
                <w:szCs w:val="20"/>
              </w:rPr>
            </w:pPr>
          </w:p>
          <w:p w:rsidR="00E55050" w:rsidRDefault="00E55050" w:rsidP="00662392">
            <w:pPr>
              <w:rPr>
                <w:b/>
                <w:sz w:val="20"/>
                <w:szCs w:val="20"/>
              </w:rPr>
            </w:pPr>
          </w:p>
          <w:p w:rsidR="00E55050" w:rsidRDefault="00E55050" w:rsidP="00662392">
            <w:pPr>
              <w:rPr>
                <w:b/>
                <w:sz w:val="20"/>
                <w:szCs w:val="20"/>
              </w:rPr>
            </w:pPr>
          </w:p>
          <w:p w:rsidR="00E55050" w:rsidRDefault="00E55050" w:rsidP="00662392">
            <w:pPr>
              <w:rPr>
                <w:b/>
                <w:sz w:val="20"/>
                <w:szCs w:val="20"/>
              </w:rPr>
            </w:pPr>
          </w:p>
          <w:p w:rsidR="006630FC" w:rsidRDefault="006630FC" w:rsidP="00662392">
            <w:pPr>
              <w:rPr>
                <w:b/>
                <w:sz w:val="20"/>
                <w:szCs w:val="20"/>
              </w:rPr>
            </w:pPr>
          </w:p>
          <w:p w:rsidR="000B3CCE" w:rsidRDefault="000B3CCE" w:rsidP="006623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Describe </w:t>
            </w:r>
            <w:r w:rsidR="00A02D5F">
              <w:rPr>
                <w:b/>
                <w:sz w:val="20"/>
                <w:szCs w:val="20"/>
              </w:rPr>
              <w:t>the</w:t>
            </w:r>
            <w:r>
              <w:rPr>
                <w:b/>
                <w:sz w:val="20"/>
                <w:szCs w:val="20"/>
              </w:rPr>
              <w:t xml:space="preserve"> steps taken to ensure that the personal data is </w:t>
            </w:r>
            <w:r w:rsidR="008B284A">
              <w:rPr>
                <w:b/>
                <w:sz w:val="20"/>
                <w:szCs w:val="20"/>
              </w:rPr>
              <w:t>kept up to date and accurate</w:t>
            </w:r>
            <w:r w:rsidR="00A02D5F">
              <w:rPr>
                <w:b/>
                <w:sz w:val="20"/>
                <w:szCs w:val="20"/>
              </w:rPr>
              <w:t>:</w:t>
            </w:r>
          </w:p>
          <w:p w:rsidR="000B3CCE" w:rsidRDefault="000B3CCE" w:rsidP="00662392">
            <w:pPr>
              <w:rPr>
                <w:b/>
                <w:sz w:val="20"/>
                <w:szCs w:val="20"/>
              </w:rPr>
            </w:pPr>
          </w:p>
          <w:p w:rsidR="00FA72A6" w:rsidRDefault="00FA72A6" w:rsidP="00662392">
            <w:pPr>
              <w:rPr>
                <w:b/>
                <w:sz w:val="20"/>
                <w:szCs w:val="20"/>
              </w:rPr>
            </w:pPr>
          </w:p>
          <w:p w:rsidR="00CC19A4" w:rsidRDefault="00CC19A4" w:rsidP="00662392">
            <w:pPr>
              <w:rPr>
                <w:b/>
                <w:sz w:val="20"/>
                <w:szCs w:val="20"/>
              </w:rPr>
            </w:pPr>
          </w:p>
          <w:p w:rsidR="00CC19A4" w:rsidRDefault="00CC19A4" w:rsidP="00662392">
            <w:pPr>
              <w:rPr>
                <w:b/>
                <w:sz w:val="20"/>
                <w:szCs w:val="20"/>
              </w:rPr>
            </w:pPr>
          </w:p>
          <w:p w:rsidR="00CC19A4" w:rsidRDefault="00CC19A4" w:rsidP="00662392">
            <w:pPr>
              <w:rPr>
                <w:b/>
                <w:sz w:val="20"/>
                <w:szCs w:val="20"/>
              </w:rPr>
            </w:pPr>
          </w:p>
          <w:p w:rsidR="00CC19A4" w:rsidRDefault="00CC19A4" w:rsidP="00662392">
            <w:pPr>
              <w:rPr>
                <w:b/>
                <w:sz w:val="20"/>
                <w:szCs w:val="20"/>
              </w:rPr>
            </w:pPr>
          </w:p>
          <w:p w:rsidR="000B3CCE" w:rsidRDefault="000B3CCE" w:rsidP="006623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are data subj</w:t>
            </w:r>
            <w:r w:rsidR="008B284A">
              <w:rPr>
                <w:b/>
                <w:sz w:val="20"/>
                <w:szCs w:val="20"/>
              </w:rPr>
              <w:t>ects informed of the processing</w:t>
            </w:r>
            <w:r w:rsidR="00A02D5F">
              <w:rPr>
                <w:b/>
                <w:sz w:val="20"/>
                <w:szCs w:val="20"/>
              </w:rPr>
              <w:t>?</w:t>
            </w:r>
          </w:p>
          <w:p w:rsidR="00EB1475" w:rsidRDefault="00EB1475" w:rsidP="00662392">
            <w:pPr>
              <w:rPr>
                <w:b/>
                <w:sz w:val="20"/>
                <w:szCs w:val="20"/>
              </w:rPr>
            </w:pPr>
          </w:p>
          <w:p w:rsidR="00A44A24" w:rsidRDefault="00A44A24" w:rsidP="00662392">
            <w:pPr>
              <w:rPr>
                <w:b/>
                <w:sz w:val="20"/>
                <w:szCs w:val="20"/>
              </w:rPr>
            </w:pPr>
          </w:p>
          <w:p w:rsidR="00A44A24" w:rsidRDefault="00A44A24" w:rsidP="00662392">
            <w:pPr>
              <w:rPr>
                <w:b/>
                <w:sz w:val="20"/>
                <w:szCs w:val="20"/>
              </w:rPr>
            </w:pPr>
          </w:p>
          <w:p w:rsidR="00A146F5" w:rsidRDefault="00A146F5" w:rsidP="00662392">
            <w:pPr>
              <w:rPr>
                <w:b/>
                <w:sz w:val="20"/>
                <w:szCs w:val="20"/>
              </w:rPr>
            </w:pPr>
          </w:p>
          <w:p w:rsidR="00A146F5" w:rsidRDefault="00A146F5" w:rsidP="00662392">
            <w:pPr>
              <w:rPr>
                <w:b/>
                <w:sz w:val="20"/>
                <w:szCs w:val="20"/>
              </w:rPr>
            </w:pPr>
          </w:p>
          <w:p w:rsidR="008B284A" w:rsidRDefault="008B284A" w:rsidP="006623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can data subjects exercise their right to access </w:t>
            </w:r>
            <w:r w:rsidR="00A02D5F">
              <w:rPr>
                <w:b/>
                <w:sz w:val="20"/>
                <w:szCs w:val="20"/>
              </w:rPr>
              <w:t xml:space="preserve">and </w:t>
            </w:r>
            <w:r>
              <w:rPr>
                <w:b/>
                <w:sz w:val="20"/>
                <w:szCs w:val="20"/>
              </w:rPr>
              <w:t>to data portability</w:t>
            </w:r>
            <w:r w:rsidR="00325301">
              <w:rPr>
                <w:b/>
                <w:sz w:val="20"/>
                <w:szCs w:val="20"/>
              </w:rPr>
              <w:t xml:space="preserve"> under Article 15 and Article 20 of the GDPR</w:t>
            </w:r>
            <w:r w:rsidR="00A02D5F">
              <w:rPr>
                <w:b/>
                <w:sz w:val="20"/>
                <w:szCs w:val="20"/>
              </w:rPr>
              <w:t>?</w:t>
            </w:r>
          </w:p>
          <w:p w:rsidR="008B284A" w:rsidRDefault="008B284A" w:rsidP="00662392">
            <w:pPr>
              <w:rPr>
                <w:b/>
                <w:sz w:val="20"/>
                <w:szCs w:val="20"/>
              </w:rPr>
            </w:pPr>
          </w:p>
          <w:p w:rsidR="00FA72A6" w:rsidRDefault="00FA72A6" w:rsidP="00662392">
            <w:pPr>
              <w:rPr>
                <w:b/>
                <w:sz w:val="20"/>
                <w:szCs w:val="20"/>
              </w:rPr>
            </w:pPr>
          </w:p>
          <w:p w:rsidR="00325301" w:rsidRDefault="00325301" w:rsidP="00662392">
            <w:pPr>
              <w:rPr>
                <w:b/>
                <w:sz w:val="20"/>
                <w:szCs w:val="20"/>
              </w:rPr>
            </w:pPr>
          </w:p>
          <w:p w:rsidR="006630FC" w:rsidRDefault="006630FC" w:rsidP="00662392">
            <w:pPr>
              <w:rPr>
                <w:b/>
                <w:sz w:val="20"/>
                <w:szCs w:val="20"/>
              </w:rPr>
            </w:pPr>
          </w:p>
          <w:p w:rsidR="008B284A" w:rsidRDefault="008B284A" w:rsidP="006623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can data subjects exercise their right to rectification and erasure</w:t>
            </w:r>
            <w:r w:rsidR="00325301">
              <w:rPr>
                <w:b/>
                <w:sz w:val="20"/>
                <w:szCs w:val="20"/>
              </w:rPr>
              <w:t xml:space="preserve"> under Articles 16 &amp; 17 of the GDPR</w:t>
            </w:r>
            <w:r w:rsidR="00A02D5F">
              <w:rPr>
                <w:b/>
                <w:sz w:val="20"/>
                <w:szCs w:val="20"/>
              </w:rPr>
              <w:t>?</w:t>
            </w:r>
          </w:p>
          <w:p w:rsidR="001F564F" w:rsidRDefault="001F564F" w:rsidP="00662392">
            <w:pPr>
              <w:rPr>
                <w:b/>
                <w:sz w:val="20"/>
                <w:szCs w:val="20"/>
              </w:rPr>
            </w:pPr>
          </w:p>
          <w:p w:rsidR="00FA72A6" w:rsidRDefault="00FA72A6" w:rsidP="00662392">
            <w:pPr>
              <w:rPr>
                <w:b/>
                <w:sz w:val="20"/>
                <w:szCs w:val="20"/>
              </w:rPr>
            </w:pPr>
          </w:p>
          <w:p w:rsidR="006630FC" w:rsidRDefault="006630FC" w:rsidP="00662392">
            <w:pPr>
              <w:rPr>
                <w:b/>
                <w:sz w:val="20"/>
                <w:szCs w:val="20"/>
              </w:rPr>
            </w:pPr>
          </w:p>
          <w:p w:rsidR="006630FC" w:rsidRDefault="006630FC" w:rsidP="00662392">
            <w:pPr>
              <w:rPr>
                <w:b/>
                <w:sz w:val="20"/>
                <w:szCs w:val="20"/>
              </w:rPr>
            </w:pPr>
          </w:p>
          <w:p w:rsidR="00B8429E" w:rsidRDefault="00B8429E" w:rsidP="006623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How can data subjects exercise their </w:t>
            </w:r>
            <w:r w:rsidR="00A02D5F">
              <w:rPr>
                <w:b/>
                <w:sz w:val="20"/>
                <w:szCs w:val="20"/>
              </w:rPr>
              <w:t>right to restriction and object</w:t>
            </w:r>
            <w:r w:rsidR="00325301">
              <w:rPr>
                <w:b/>
                <w:sz w:val="20"/>
                <w:szCs w:val="20"/>
              </w:rPr>
              <w:t xml:space="preserve"> under Article 18 and Article 21 of the GDPR</w:t>
            </w:r>
            <w:r w:rsidR="00A02D5F">
              <w:rPr>
                <w:b/>
                <w:sz w:val="20"/>
                <w:szCs w:val="20"/>
              </w:rPr>
              <w:t>?</w:t>
            </w:r>
          </w:p>
          <w:p w:rsidR="00B8429E" w:rsidRDefault="00B8429E" w:rsidP="00662392">
            <w:pPr>
              <w:rPr>
                <w:b/>
                <w:sz w:val="20"/>
                <w:szCs w:val="20"/>
              </w:rPr>
            </w:pPr>
          </w:p>
          <w:p w:rsidR="00FA72A6" w:rsidRDefault="00FA72A6" w:rsidP="00662392">
            <w:pPr>
              <w:rPr>
                <w:b/>
                <w:sz w:val="20"/>
                <w:szCs w:val="20"/>
              </w:rPr>
            </w:pPr>
          </w:p>
          <w:p w:rsidR="00A44A24" w:rsidRDefault="00A44A24" w:rsidP="00662392">
            <w:pPr>
              <w:rPr>
                <w:b/>
                <w:sz w:val="20"/>
                <w:szCs w:val="20"/>
              </w:rPr>
            </w:pPr>
          </w:p>
          <w:p w:rsidR="006630FC" w:rsidRDefault="006630FC" w:rsidP="00662392">
            <w:pPr>
              <w:rPr>
                <w:b/>
                <w:sz w:val="20"/>
                <w:szCs w:val="20"/>
              </w:rPr>
            </w:pPr>
          </w:p>
          <w:p w:rsidR="00CC19A4" w:rsidRDefault="00CC19A4" w:rsidP="005F356D">
            <w:pPr>
              <w:spacing w:before="0"/>
              <w:rPr>
                <w:b/>
                <w:sz w:val="20"/>
                <w:szCs w:val="20"/>
              </w:rPr>
            </w:pPr>
          </w:p>
          <w:p w:rsidR="00CC19A4" w:rsidRDefault="00CC19A4" w:rsidP="005F356D">
            <w:pPr>
              <w:spacing w:before="0"/>
              <w:rPr>
                <w:b/>
                <w:sz w:val="20"/>
                <w:szCs w:val="20"/>
              </w:rPr>
            </w:pPr>
          </w:p>
          <w:p w:rsidR="00D756C1" w:rsidRDefault="00B8429E" w:rsidP="00D756C1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 personal data being transferred</w:t>
            </w:r>
            <w:r w:rsidR="00D756C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outside of the Republic of Ireland?</w:t>
            </w:r>
            <w:r w:rsidR="00D756C1">
              <w:rPr>
                <w:b/>
                <w:sz w:val="20"/>
                <w:szCs w:val="20"/>
              </w:rPr>
              <w:t xml:space="preserve"> </w:t>
            </w:r>
            <w:r w:rsidR="00D756C1" w:rsidRPr="000D0098">
              <w:rPr>
                <w:sz w:val="20"/>
                <w:szCs w:val="20"/>
              </w:rPr>
              <w:t xml:space="preserve">Yes </w:t>
            </w:r>
            <w:r w:rsidR="00D756C1" w:rsidRPr="000D0098">
              <w:rPr>
                <w:rFonts w:ascii="Webdings" w:hAnsi="Webdings"/>
                <w:sz w:val="20"/>
                <w:szCs w:val="20"/>
              </w:rPr>
              <w:t></w:t>
            </w:r>
            <w:r w:rsidR="00D756C1" w:rsidRPr="000D0098">
              <w:rPr>
                <w:rFonts w:ascii="Webdings" w:hAnsi="Webdings"/>
                <w:sz w:val="20"/>
                <w:szCs w:val="20"/>
              </w:rPr>
              <w:t></w:t>
            </w:r>
            <w:r w:rsidR="00D756C1" w:rsidRPr="000D0098">
              <w:rPr>
                <w:rFonts w:cstheme="minorHAnsi"/>
                <w:sz w:val="20"/>
                <w:szCs w:val="20"/>
              </w:rPr>
              <w:t>No</w:t>
            </w:r>
            <w:r w:rsidR="00D756C1" w:rsidRPr="000D0098">
              <w:rPr>
                <w:rFonts w:ascii="Webdings" w:hAnsi="Webdings"/>
                <w:sz w:val="20"/>
                <w:szCs w:val="20"/>
              </w:rPr>
              <w:t></w:t>
            </w:r>
            <w:r w:rsidR="00D756C1" w:rsidRPr="000D0098">
              <w:rPr>
                <w:rFonts w:ascii="Webdings" w:hAnsi="Webdings"/>
                <w:sz w:val="20"/>
                <w:szCs w:val="20"/>
              </w:rPr>
              <w:t></w:t>
            </w:r>
          </w:p>
          <w:p w:rsidR="00D756C1" w:rsidRDefault="00D756C1" w:rsidP="005F356D">
            <w:pPr>
              <w:spacing w:before="0"/>
              <w:rPr>
                <w:b/>
                <w:sz w:val="20"/>
                <w:szCs w:val="20"/>
              </w:rPr>
            </w:pPr>
          </w:p>
          <w:p w:rsidR="005F356D" w:rsidRDefault="005F356D" w:rsidP="006623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yes, list the countries where the personal data is to be transferred:</w:t>
            </w:r>
          </w:p>
          <w:p w:rsidR="00FA72A6" w:rsidRDefault="00FA72A6" w:rsidP="00662392">
            <w:pPr>
              <w:rPr>
                <w:b/>
                <w:sz w:val="20"/>
                <w:szCs w:val="20"/>
              </w:rPr>
            </w:pPr>
          </w:p>
          <w:p w:rsidR="00A02D5F" w:rsidRDefault="00A02D5F" w:rsidP="00662392">
            <w:pPr>
              <w:rPr>
                <w:b/>
                <w:sz w:val="20"/>
                <w:szCs w:val="20"/>
              </w:rPr>
            </w:pPr>
          </w:p>
          <w:p w:rsidR="006630FC" w:rsidRDefault="006630FC" w:rsidP="00662392">
            <w:pPr>
              <w:rPr>
                <w:b/>
                <w:sz w:val="20"/>
                <w:szCs w:val="20"/>
              </w:rPr>
            </w:pPr>
          </w:p>
          <w:p w:rsidR="00FA72A6" w:rsidRDefault="00FA72A6" w:rsidP="00662392">
            <w:pPr>
              <w:rPr>
                <w:b/>
                <w:sz w:val="20"/>
                <w:szCs w:val="20"/>
              </w:rPr>
            </w:pPr>
          </w:p>
          <w:p w:rsidR="005F356D" w:rsidRDefault="005F356D" w:rsidP="006623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each country outside of the EEA</w:t>
            </w:r>
            <w:r w:rsidR="00E23AB5">
              <w:rPr>
                <w:b/>
                <w:sz w:val="20"/>
                <w:szCs w:val="20"/>
              </w:rPr>
              <w:t xml:space="preserve"> (European Economic Area)</w:t>
            </w:r>
            <w:r>
              <w:rPr>
                <w:b/>
                <w:sz w:val="20"/>
                <w:szCs w:val="20"/>
              </w:rPr>
              <w:t xml:space="preserve"> where data is stored or processed, name it and describe the provisions concerning the transfer:</w:t>
            </w:r>
          </w:p>
          <w:p w:rsidR="005F356D" w:rsidRDefault="005F356D" w:rsidP="00662392">
            <w:pPr>
              <w:rPr>
                <w:b/>
                <w:sz w:val="20"/>
                <w:szCs w:val="20"/>
              </w:rPr>
            </w:pPr>
          </w:p>
          <w:p w:rsidR="00FA72A6" w:rsidRDefault="00FA72A6" w:rsidP="00662392">
            <w:pPr>
              <w:rPr>
                <w:b/>
                <w:sz w:val="20"/>
                <w:szCs w:val="20"/>
              </w:rPr>
            </w:pPr>
          </w:p>
          <w:p w:rsidR="006630FC" w:rsidRDefault="006630FC" w:rsidP="00662392">
            <w:pPr>
              <w:rPr>
                <w:b/>
                <w:sz w:val="20"/>
                <w:szCs w:val="20"/>
              </w:rPr>
            </w:pPr>
          </w:p>
          <w:p w:rsidR="00FA72A6" w:rsidRDefault="00FA72A6" w:rsidP="00662392">
            <w:pPr>
              <w:rPr>
                <w:b/>
                <w:sz w:val="20"/>
                <w:szCs w:val="20"/>
              </w:rPr>
            </w:pPr>
          </w:p>
          <w:p w:rsidR="005F356D" w:rsidRDefault="00671B66" w:rsidP="006623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Describe the </w:t>
            </w:r>
            <w:proofErr w:type="spellStart"/>
            <w:r>
              <w:rPr>
                <w:b/>
                <w:sz w:val="20"/>
                <w:szCs w:val="20"/>
              </w:rPr>
              <w:t>organis</w:t>
            </w:r>
            <w:r w:rsidR="00EB62FE">
              <w:rPr>
                <w:b/>
                <w:sz w:val="20"/>
                <w:szCs w:val="20"/>
              </w:rPr>
              <w:t>ation</w:t>
            </w:r>
            <w:r>
              <w:rPr>
                <w:b/>
                <w:sz w:val="20"/>
                <w:szCs w:val="20"/>
              </w:rPr>
              <w:t>al</w:t>
            </w:r>
            <w:proofErr w:type="spellEnd"/>
            <w:r w:rsidR="00EB62FE">
              <w:rPr>
                <w:b/>
                <w:sz w:val="20"/>
                <w:szCs w:val="20"/>
              </w:rPr>
              <w:t xml:space="preserve"> security measures</w:t>
            </w:r>
            <w:r w:rsidR="00DD723A">
              <w:rPr>
                <w:b/>
                <w:sz w:val="20"/>
                <w:szCs w:val="20"/>
              </w:rPr>
              <w:t xml:space="preserve"> associated with this activity</w:t>
            </w:r>
            <w:r w:rsidR="00EB62FE">
              <w:rPr>
                <w:b/>
                <w:sz w:val="20"/>
                <w:szCs w:val="20"/>
              </w:rPr>
              <w:t>:</w:t>
            </w:r>
          </w:p>
          <w:p w:rsidR="00EB62FE" w:rsidRDefault="00EB62FE" w:rsidP="00662392">
            <w:pPr>
              <w:rPr>
                <w:b/>
                <w:sz w:val="20"/>
                <w:szCs w:val="20"/>
              </w:rPr>
            </w:pPr>
          </w:p>
          <w:p w:rsidR="00A44A24" w:rsidRDefault="00A44A24" w:rsidP="00662392">
            <w:pPr>
              <w:rPr>
                <w:b/>
                <w:sz w:val="20"/>
                <w:szCs w:val="20"/>
              </w:rPr>
            </w:pPr>
          </w:p>
          <w:p w:rsidR="00FA72A6" w:rsidRDefault="00FA72A6" w:rsidP="00662392">
            <w:pPr>
              <w:rPr>
                <w:b/>
                <w:sz w:val="20"/>
                <w:szCs w:val="20"/>
              </w:rPr>
            </w:pPr>
          </w:p>
          <w:p w:rsidR="006630FC" w:rsidRDefault="006630FC" w:rsidP="00662392">
            <w:pPr>
              <w:rPr>
                <w:b/>
                <w:sz w:val="20"/>
                <w:szCs w:val="20"/>
              </w:rPr>
            </w:pPr>
          </w:p>
          <w:p w:rsidR="00A44A24" w:rsidRDefault="00A44A24" w:rsidP="00662392">
            <w:pPr>
              <w:rPr>
                <w:b/>
                <w:sz w:val="20"/>
                <w:szCs w:val="20"/>
              </w:rPr>
            </w:pPr>
          </w:p>
          <w:p w:rsidR="00EB62FE" w:rsidRDefault="00EB62FE" w:rsidP="006623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Describe the technical security measures</w:t>
            </w:r>
            <w:r w:rsidR="00DD723A">
              <w:rPr>
                <w:b/>
                <w:sz w:val="20"/>
                <w:szCs w:val="20"/>
              </w:rPr>
              <w:t xml:space="preserve"> associated with this activity</w:t>
            </w:r>
            <w:r>
              <w:rPr>
                <w:b/>
                <w:sz w:val="20"/>
                <w:szCs w:val="20"/>
              </w:rPr>
              <w:t>:</w:t>
            </w:r>
          </w:p>
          <w:p w:rsidR="00EB62FE" w:rsidRDefault="00EB62FE" w:rsidP="00662392">
            <w:pPr>
              <w:rPr>
                <w:b/>
                <w:sz w:val="20"/>
                <w:szCs w:val="20"/>
              </w:rPr>
            </w:pPr>
          </w:p>
          <w:p w:rsidR="00D10F55" w:rsidRDefault="00D10F55" w:rsidP="00662392">
            <w:pPr>
              <w:rPr>
                <w:b/>
                <w:sz w:val="20"/>
                <w:szCs w:val="20"/>
              </w:rPr>
            </w:pPr>
          </w:p>
          <w:p w:rsidR="00A02D5F" w:rsidRDefault="00A02D5F" w:rsidP="00662392">
            <w:pPr>
              <w:rPr>
                <w:b/>
                <w:sz w:val="20"/>
                <w:szCs w:val="20"/>
              </w:rPr>
            </w:pPr>
          </w:p>
          <w:p w:rsidR="007B7222" w:rsidRDefault="007B7222" w:rsidP="00662392">
            <w:pPr>
              <w:rPr>
                <w:b/>
                <w:sz w:val="20"/>
                <w:szCs w:val="20"/>
              </w:rPr>
            </w:pPr>
          </w:p>
          <w:p w:rsidR="006630FC" w:rsidRDefault="006630FC" w:rsidP="00662392">
            <w:pPr>
              <w:rPr>
                <w:b/>
                <w:sz w:val="20"/>
                <w:szCs w:val="20"/>
              </w:rPr>
            </w:pPr>
          </w:p>
          <w:p w:rsidR="00B23C33" w:rsidRDefault="00EB62FE" w:rsidP="006623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Describe the additional measures </w:t>
            </w:r>
            <w:r w:rsidR="007B7222">
              <w:rPr>
                <w:b/>
                <w:sz w:val="20"/>
                <w:szCs w:val="20"/>
              </w:rPr>
              <w:t xml:space="preserve">taken </w:t>
            </w:r>
            <w:r>
              <w:rPr>
                <w:b/>
                <w:sz w:val="20"/>
                <w:szCs w:val="20"/>
              </w:rPr>
              <w:t>to ensure data security</w:t>
            </w:r>
            <w:r w:rsidR="00DD723A">
              <w:rPr>
                <w:b/>
                <w:sz w:val="20"/>
                <w:szCs w:val="20"/>
              </w:rPr>
              <w:t xml:space="preserve"> for this activity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662392" w:rsidRPr="000D0098" w:rsidRDefault="00662392" w:rsidP="0057447D">
            <w:pPr>
              <w:rPr>
                <w:sz w:val="20"/>
                <w:szCs w:val="20"/>
              </w:rPr>
            </w:pPr>
          </w:p>
        </w:tc>
      </w:tr>
      <w:tr w:rsidR="00443E2F" w:rsidRPr="000D0098" w:rsidTr="00856D66">
        <w:tc>
          <w:tcPr>
            <w:tcW w:w="275" w:type="dxa"/>
            <w:tcBorders>
              <w:top w:val="nil"/>
              <w:bottom w:val="nil"/>
              <w:right w:val="nil"/>
            </w:tcBorders>
          </w:tcPr>
          <w:p w:rsidR="00443E2F" w:rsidRPr="000D0098" w:rsidRDefault="00443E2F" w:rsidP="0057447D">
            <w:pPr>
              <w:rPr>
                <w:sz w:val="20"/>
                <w:szCs w:val="20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26F" w:rsidRPr="00443E2F" w:rsidRDefault="00EF326F" w:rsidP="00662392">
            <w:pPr>
              <w:rPr>
                <w:b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443E2F" w:rsidRPr="000D0098" w:rsidRDefault="00443E2F" w:rsidP="0057447D">
            <w:pPr>
              <w:rPr>
                <w:sz w:val="20"/>
                <w:szCs w:val="20"/>
              </w:rPr>
            </w:pPr>
          </w:p>
        </w:tc>
      </w:tr>
      <w:tr w:rsidR="00B72243" w:rsidRPr="000D0098" w:rsidTr="00856D66">
        <w:trPr>
          <w:trHeight w:val="373"/>
        </w:trPr>
        <w:tc>
          <w:tcPr>
            <w:tcW w:w="275" w:type="dxa"/>
            <w:tcBorders>
              <w:top w:val="nil"/>
              <w:bottom w:val="nil"/>
              <w:right w:val="nil"/>
            </w:tcBorders>
          </w:tcPr>
          <w:p w:rsidR="00B72243" w:rsidRPr="000D0098" w:rsidRDefault="00B72243" w:rsidP="0057447D">
            <w:pPr>
              <w:rPr>
                <w:sz w:val="20"/>
                <w:szCs w:val="20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2243" w:rsidRPr="000D0098" w:rsidRDefault="00B72243" w:rsidP="0057447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B72243" w:rsidRPr="000D0098" w:rsidRDefault="00B72243" w:rsidP="0057447D">
            <w:pPr>
              <w:rPr>
                <w:sz w:val="20"/>
                <w:szCs w:val="20"/>
              </w:rPr>
            </w:pPr>
          </w:p>
        </w:tc>
      </w:tr>
      <w:tr w:rsidR="00B72243" w:rsidRPr="000D0098" w:rsidTr="00856D66">
        <w:trPr>
          <w:trHeight w:val="125"/>
        </w:trPr>
        <w:tc>
          <w:tcPr>
            <w:tcW w:w="275" w:type="dxa"/>
            <w:tcBorders>
              <w:top w:val="nil"/>
              <w:right w:val="nil"/>
            </w:tcBorders>
          </w:tcPr>
          <w:p w:rsidR="00B72243" w:rsidRPr="000D0098" w:rsidRDefault="00B72243" w:rsidP="0057447D">
            <w:pPr>
              <w:rPr>
                <w:sz w:val="20"/>
                <w:szCs w:val="20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right w:val="nil"/>
            </w:tcBorders>
          </w:tcPr>
          <w:p w:rsidR="00A322F6" w:rsidRPr="00DD723A" w:rsidRDefault="00A322F6" w:rsidP="0057447D">
            <w:pPr>
              <w:rPr>
                <w:sz w:val="20"/>
                <w:szCs w:val="20"/>
              </w:rPr>
            </w:pPr>
          </w:p>
          <w:p w:rsidR="00A322F6" w:rsidRDefault="00A322F6" w:rsidP="0057447D">
            <w:pPr>
              <w:rPr>
                <w:b/>
                <w:i/>
                <w:sz w:val="20"/>
                <w:szCs w:val="20"/>
              </w:rPr>
            </w:pPr>
          </w:p>
          <w:p w:rsidR="00A322F6" w:rsidRPr="000D0098" w:rsidRDefault="00A322F6" w:rsidP="0057447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</w:tcBorders>
          </w:tcPr>
          <w:p w:rsidR="00B72243" w:rsidRPr="000D0098" w:rsidRDefault="00B72243" w:rsidP="0057447D">
            <w:pPr>
              <w:rPr>
                <w:sz w:val="20"/>
                <w:szCs w:val="20"/>
              </w:rPr>
            </w:pPr>
          </w:p>
        </w:tc>
      </w:tr>
    </w:tbl>
    <w:p w:rsidR="00FC6577" w:rsidRDefault="00FC6577" w:rsidP="00A614E5"/>
    <w:tbl>
      <w:tblPr>
        <w:tblStyle w:val="TableGrid"/>
        <w:tblW w:w="8894" w:type="dxa"/>
        <w:tblLook w:val="04A0" w:firstRow="1" w:lastRow="0" w:firstColumn="1" w:lastColumn="0" w:noHBand="0" w:noVBand="1"/>
      </w:tblPr>
      <w:tblGrid>
        <w:gridCol w:w="250"/>
        <w:gridCol w:w="8644"/>
      </w:tblGrid>
      <w:tr w:rsidR="00DD723A" w:rsidTr="00FC6577">
        <w:tc>
          <w:tcPr>
            <w:tcW w:w="88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723A" w:rsidRDefault="00DD723A" w:rsidP="00574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3 – Research</w:t>
            </w:r>
          </w:p>
          <w:p w:rsidR="00FC6577" w:rsidRDefault="00DD723A" w:rsidP="00574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complete the following section only if you are completing this PIA as part of a research </w:t>
            </w:r>
            <w:r w:rsidR="00FC6577">
              <w:rPr>
                <w:b/>
                <w:sz w:val="20"/>
                <w:szCs w:val="20"/>
              </w:rPr>
              <w:t>proposal.</w:t>
            </w:r>
          </w:p>
          <w:p w:rsidR="00FC6577" w:rsidRPr="00332586" w:rsidRDefault="00FC6577" w:rsidP="00574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you are not completing this PIA as part of a research proposal you can go immediately to Section 4.</w:t>
            </w:r>
          </w:p>
          <w:p w:rsidR="00DD723A" w:rsidRDefault="00DD723A" w:rsidP="0057447D"/>
        </w:tc>
      </w:tr>
      <w:tr w:rsidR="00DD723A" w:rsidTr="00FC6577">
        <w:trPr>
          <w:trHeight w:val="338"/>
        </w:trPr>
        <w:tc>
          <w:tcPr>
            <w:tcW w:w="250" w:type="dxa"/>
            <w:tcBorders>
              <w:bottom w:val="nil"/>
              <w:right w:val="nil"/>
            </w:tcBorders>
          </w:tcPr>
          <w:p w:rsidR="00DD723A" w:rsidRPr="00EF05D1" w:rsidRDefault="00DD723A" w:rsidP="00FC65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</w:t>
            </w:r>
          </w:p>
        </w:tc>
        <w:tc>
          <w:tcPr>
            <w:tcW w:w="8644" w:type="dxa"/>
            <w:tcBorders>
              <w:left w:val="nil"/>
              <w:bottom w:val="nil"/>
            </w:tcBorders>
          </w:tcPr>
          <w:p w:rsidR="00DD723A" w:rsidRPr="00F35D70" w:rsidRDefault="006254F6" w:rsidP="00FC6577">
            <w:pPr>
              <w:rPr>
                <w:b/>
                <w:sz w:val="20"/>
                <w:szCs w:val="20"/>
              </w:rPr>
            </w:pPr>
            <w:r w:rsidRPr="00F35D70">
              <w:rPr>
                <w:b/>
                <w:sz w:val="20"/>
                <w:szCs w:val="20"/>
              </w:rPr>
              <w:t>Please specify what arrangements are in place to ensure that personal data will be processed as is necessary;</w:t>
            </w:r>
          </w:p>
          <w:p w:rsidR="006254F6" w:rsidRPr="00F35D70" w:rsidRDefault="006254F6" w:rsidP="006254F6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F35D70">
              <w:rPr>
                <w:b/>
                <w:sz w:val="20"/>
                <w:szCs w:val="20"/>
              </w:rPr>
              <w:t>to achieve the objective of the health research and;</w:t>
            </w:r>
          </w:p>
          <w:p w:rsidR="006254F6" w:rsidRDefault="006254F6" w:rsidP="006254F6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F35D70">
              <w:rPr>
                <w:b/>
                <w:sz w:val="20"/>
                <w:szCs w:val="20"/>
              </w:rPr>
              <w:t>to ensure that data shall not be processed in such a way as to damage or distress the data subj</w:t>
            </w:r>
            <w:r w:rsidR="00F35D70" w:rsidRPr="00F35D70">
              <w:rPr>
                <w:b/>
                <w:sz w:val="20"/>
                <w:szCs w:val="20"/>
              </w:rPr>
              <w:t>ect:</w:t>
            </w:r>
          </w:p>
          <w:p w:rsidR="00F35D70" w:rsidRDefault="00F35D70" w:rsidP="00F35D70">
            <w:pPr>
              <w:rPr>
                <w:b/>
                <w:sz w:val="20"/>
                <w:szCs w:val="20"/>
              </w:rPr>
            </w:pPr>
          </w:p>
          <w:p w:rsidR="00F35D70" w:rsidRDefault="00F35D70" w:rsidP="00F35D70">
            <w:pPr>
              <w:rPr>
                <w:b/>
                <w:sz w:val="20"/>
                <w:szCs w:val="20"/>
              </w:rPr>
            </w:pPr>
          </w:p>
          <w:p w:rsidR="00F35D70" w:rsidRDefault="00F35D70" w:rsidP="00F35D70">
            <w:pPr>
              <w:rPr>
                <w:b/>
                <w:sz w:val="20"/>
                <w:szCs w:val="20"/>
              </w:rPr>
            </w:pPr>
          </w:p>
          <w:p w:rsidR="00F35D70" w:rsidRDefault="00F35D70" w:rsidP="00F35D70">
            <w:pPr>
              <w:rPr>
                <w:b/>
                <w:sz w:val="20"/>
                <w:szCs w:val="20"/>
              </w:rPr>
            </w:pPr>
          </w:p>
          <w:p w:rsidR="00F35D70" w:rsidRDefault="00F35D70" w:rsidP="00F3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provision of training in data protection law and practice to anyone involved in carrying out the health research is a mandatory legal requirement.  Please specify the data protection training undertaken by those involved in this research:</w:t>
            </w:r>
          </w:p>
          <w:p w:rsidR="00F35D70" w:rsidRDefault="00F35D70" w:rsidP="00F35D70">
            <w:pPr>
              <w:rPr>
                <w:b/>
                <w:sz w:val="20"/>
                <w:szCs w:val="20"/>
              </w:rPr>
            </w:pPr>
          </w:p>
          <w:p w:rsidR="00F35D70" w:rsidRDefault="00F35D70" w:rsidP="00F35D70">
            <w:pPr>
              <w:rPr>
                <w:b/>
                <w:sz w:val="20"/>
                <w:szCs w:val="20"/>
              </w:rPr>
            </w:pPr>
          </w:p>
          <w:p w:rsidR="00F35D70" w:rsidRDefault="00F35D70" w:rsidP="00F35D70">
            <w:pPr>
              <w:rPr>
                <w:b/>
                <w:sz w:val="20"/>
                <w:szCs w:val="20"/>
              </w:rPr>
            </w:pPr>
          </w:p>
          <w:p w:rsidR="00F35D70" w:rsidRDefault="00F35D70" w:rsidP="00F35D70">
            <w:pPr>
              <w:rPr>
                <w:b/>
                <w:sz w:val="20"/>
                <w:szCs w:val="20"/>
              </w:rPr>
            </w:pPr>
          </w:p>
          <w:p w:rsidR="00F35D70" w:rsidRDefault="00746355" w:rsidP="00F3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specify the controls in place to log whether and by whom personal data has been consulted, altered, disclosed or erased:</w:t>
            </w:r>
          </w:p>
          <w:p w:rsidR="00746355" w:rsidRDefault="00746355" w:rsidP="00F35D70">
            <w:pPr>
              <w:rPr>
                <w:b/>
                <w:sz w:val="20"/>
                <w:szCs w:val="20"/>
              </w:rPr>
            </w:pPr>
          </w:p>
          <w:p w:rsidR="00746355" w:rsidRDefault="00746355" w:rsidP="00F35D70">
            <w:pPr>
              <w:rPr>
                <w:b/>
                <w:sz w:val="20"/>
                <w:szCs w:val="20"/>
              </w:rPr>
            </w:pPr>
          </w:p>
          <w:p w:rsidR="00746355" w:rsidRDefault="00746355" w:rsidP="00F35D70">
            <w:pPr>
              <w:rPr>
                <w:b/>
                <w:sz w:val="20"/>
                <w:szCs w:val="20"/>
              </w:rPr>
            </w:pPr>
          </w:p>
          <w:p w:rsidR="00746355" w:rsidRDefault="00746355" w:rsidP="00F35D70">
            <w:pPr>
              <w:rPr>
                <w:b/>
                <w:sz w:val="20"/>
                <w:szCs w:val="20"/>
              </w:rPr>
            </w:pPr>
          </w:p>
          <w:p w:rsidR="00746355" w:rsidRDefault="00746355" w:rsidP="00F3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specify the arrangements to </w:t>
            </w:r>
            <w:proofErr w:type="spellStart"/>
            <w:r>
              <w:rPr>
                <w:b/>
                <w:sz w:val="20"/>
                <w:szCs w:val="20"/>
              </w:rPr>
              <w:t>anonymise</w:t>
            </w:r>
            <w:proofErr w:type="spellEnd"/>
            <w:r>
              <w:rPr>
                <w:b/>
                <w:sz w:val="20"/>
                <w:szCs w:val="20"/>
              </w:rPr>
              <w:t>, archive or destroy personal data once the health research has been completed and how this will be carried out:</w:t>
            </w:r>
          </w:p>
          <w:p w:rsidR="00746355" w:rsidRDefault="00746355" w:rsidP="00F35D70">
            <w:pPr>
              <w:rPr>
                <w:b/>
                <w:sz w:val="20"/>
                <w:szCs w:val="20"/>
              </w:rPr>
            </w:pPr>
          </w:p>
          <w:p w:rsidR="00746355" w:rsidRDefault="00746355" w:rsidP="00F35D70">
            <w:pPr>
              <w:rPr>
                <w:b/>
                <w:sz w:val="20"/>
                <w:szCs w:val="20"/>
              </w:rPr>
            </w:pPr>
          </w:p>
          <w:p w:rsidR="00746355" w:rsidRDefault="00746355" w:rsidP="00F35D70">
            <w:pPr>
              <w:rPr>
                <w:b/>
                <w:sz w:val="20"/>
                <w:szCs w:val="20"/>
              </w:rPr>
            </w:pPr>
          </w:p>
          <w:p w:rsidR="00746355" w:rsidRDefault="00746355" w:rsidP="00F3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specify other technical and </w:t>
            </w:r>
            <w:proofErr w:type="spellStart"/>
            <w:r>
              <w:rPr>
                <w:b/>
                <w:sz w:val="20"/>
                <w:szCs w:val="20"/>
              </w:rPr>
              <w:t>organisational</w:t>
            </w:r>
            <w:proofErr w:type="spellEnd"/>
            <w:r>
              <w:rPr>
                <w:b/>
                <w:sz w:val="20"/>
                <w:szCs w:val="20"/>
              </w:rPr>
              <w:t xml:space="preserve"> measures designed to ensure that processing is carried out in accordance with the Data Protection Regulation, together with process for testing and evaluating the effectiveness of such measures:</w:t>
            </w:r>
          </w:p>
          <w:p w:rsidR="00746355" w:rsidRPr="00F35D70" w:rsidRDefault="00746355" w:rsidP="00F35D70">
            <w:pPr>
              <w:rPr>
                <w:b/>
                <w:sz w:val="20"/>
                <w:szCs w:val="20"/>
              </w:rPr>
            </w:pPr>
          </w:p>
        </w:tc>
      </w:tr>
      <w:tr w:rsidR="00DD723A" w:rsidTr="00FC6577">
        <w:trPr>
          <w:trHeight w:val="337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DD723A" w:rsidRDefault="00DD723A" w:rsidP="00FC6577">
            <w:pPr>
              <w:rPr>
                <w:b/>
                <w:sz w:val="20"/>
                <w:szCs w:val="20"/>
              </w:rPr>
            </w:pPr>
          </w:p>
        </w:tc>
        <w:tc>
          <w:tcPr>
            <w:tcW w:w="8644" w:type="dxa"/>
            <w:tcBorders>
              <w:top w:val="nil"/>
              <w:left w:val="nil"/>
              <w:bottom w:val="nil"/>
            </w:tcBorders>
          </w:tcPr>
          <w:p w:rsidR="00DD723A" w:rsidRPr="00F35D70" w:rsidRDefault="00DD723A" w:rsidP="00FC6577">
            <w:pPr>
              <w:ind w:left="-250"/>
              <w:rPr>
                <w:b/>
                <w:sz w:val="20"/>
                <w:szCs w:val="20"/>
              </w:rPr>
            </w:pPr>
          </w:p>
        </w:tc>
      </w:tr>
      <w:tr w:rsidR="00DD723A" w:rsidTr="00FC6577">
        <w:trPr>
          <w:trHeight w:val="337"/>
        </w:trPr>
        <w:tc>
          <w:tcPr>
            <w:tcW w:w="250" w:type="dxa"/>
            <w:tcBorders>
              <w:top w:val="nil"/>
              <w:bottom w:val="single" w:sz="4" w:space="0" w:color="auto"/>
              <w:right w:val="nil"/>
            </w:tcBorders>
          </w:tcPr>
          <w:p w:rsidR="00DD723A" w:rsidRDefault="00DD723A" w:rsidP="00FC6577">
            <w:pPr>
              <w:rPr>
                <w:b/>
                <w:sz w:val="20"/>
                <w:szCs w:val="20"/>
              </w:rPr>
            </w:pPr>
          </w:p>
        </w:tc>
        <w:tc>
          <w:tcPr>
            <w:tcW w:w="8644" w:type="dxa"/>
            <w:tcBorders>
              <w:top w:val="nil"/>
              <w:left w:val="nil"/>
              <w:bottom w:val="single" w:sz="4" w:space="0" w:color="auto"/>
            </w:tcBorders>
          </w:tcPr>
          <w:p w:rsidR="00DD723A" w:rsidRPr="00FC6577" w:rsidRDefault="00DD723A" w:rsidP="00FC6577">
            <w:pPr>
              <w:rPr>
                <w:sz w:val="20"/>
                <w:szCs w:val="20"/>
              </w:rPr>
            </w:pPr>
          </w:p>
          <w:p w:rsidR="00DD723A" w:rsidRPr="005D3BA1" w:rsidRDefault="00DD723A" w:rsidP="00FC657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B72243" w:rsidRDefault="00B72243" w:rsidP="00746355">
      <w:pPr>
        <w:spacing w:before="0" w:after="160"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8"/>
        <w:gridCol w:w="7282"/>
      </w:tblGrid>
      <w:tr w:rsidR="00332586" w:rsidTr="00FA193D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05D1" w:rsidRPr="00332586" w:rsidRDefault="00746355" w:rsidP="00574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4</w:t>
            </w:r>
            <w:r w:rsidR="00EF05D1">
              <w:rPr>
                <w:b/>
                <w:sz w:val="20"/>
                <w:szCs w:val="20"/>
              </w:rPr>
              <w:t xml:space="preserve"> – Risks</w:t>
            </w:r>
            <w:r w:rsidR="00DB47F7">
              <w:rPr>
                <w:b/>
                <w:sz w:val="20"/>
                <w:szCs w:val="20"/>
              </w:rPr>
              <w:t xml:space="preserve"> and Risk Mitigation</w:t>
            </w:r>
          </w:p>
          <w:p w:rsidR="00332586" w:rsidRDefault="00332586" w:rsidP="0057447D"/>
        </w:tc>
      </w:tr>
      <w:tr w:rsidR="005D3BA1" w:rsidTr="00EC05F1">
        <w:trPr>
          <w:trHeight w:val="338"/>
        </w:trPr>
        <w:tc>
          <w:tcPr>
            <w:tcW w:w="2068" w:type="dxa"/>
            <w:tcBorders>
              <w:bottom w:val="nil"/>
              <w:right w:val="nil"/>
            </w:tcBorders>
          </w:tcPr>
          <w:p w:rsidR="005D3BA1" w:rsidRPr="00EF05D1" w:rsidRDefault="005D3BA1" w:rsidP="00574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there a risk of:                       </w:t>
            </w:r>
          </w:p>
        </w:tc>
        <w:tc>
          <w:tcPr>
            <w:tcW w:w="7282" w:type="dxa"/>
            <w:tcBorders>
              <w:left w:val="nil"/>
              <w:bottom w:val="nil"/>
            </w:tcBorders>
          </w:tcPr>
          <w:p w:rsidR="006630FC" w:rsidRPr="00C36B3E" w:rsidRDefault="006630FC" w:rsidP="00C36B3E">
            <w:pPr>
              <w:pStyle w:val="ListParagraph"/>
              <w:rPr>
                <w:sz w:val="20"/>
                <w:szCs w:val="20"/>
              </w:rPr>
            </w:pPr>
          </w:p>
          <w:p w:rsidR="005D3BA1" w:rsidRPr="005D3BA1" w:rsidRDefault="005D3BA1" w:rsidP="005D3BA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D3BA1">
              <w:rPr>
                <w:rFonts w:ascii="Webdings" w:hAnsi="Webdings"/>
                <w:sz w:val="20"/>
                <w:szCs w:val="20"/>
              </w:rPr>
              <w:t></w:t>
            </w:r>
            <w:r w:rsidRPr="005D3BA1">
              <w:rPr>
                <w:rFonts w:ascii="Webdings" w:hAnsi="Webdings"/>
                <w:sz w:val="20"/>
                <w:szCs w:val="20"/>
              </w:rPr>
              <w:t></w:t>
            </w:r>
            <w:r w:rsidRPr="005D3BA1">
              <w:rPr>
                <w:sz w:val="20"/>
                <w:szCs w:val="20"/>
              </w:rPr>
              <w:t>Illegitimate access to personal data</w:t>
            </w:r>
          </w:p>
        </w:tc>
      </w:tr>
      <w:tr w:rsidR="005D3BA1" w:rsidTr="001F05C3">
        <w:trPr>
          <w:trHeight w:val="337"/>
        </w:trPr>
        <w:tc>
          <w:tcPr>
            <w:tcW w:w="2068" w:type="dxa"/>
            <w:tcBorders>
              <w:top w:val="nil"/>
              <w:bottom w:val="nil"/>
              <w:right w:val="nil"/>
            </w:tcBorders>
          </w:tcPr>
          <w:p w:rsidR="005D3BA1" w:rsidRDefault="005D3BA1" w:rsidP="0057447D">
            <w:pPr>
              <w:rPr>
                <w:b/>
                <w:sz w:val="20"/>
                <w:szCs w:val="20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</w:tcBorders>
          </w:tcPr>
          <w:p w:rsidR="005D3BA1" w:rsidRPr="005D3BA1" w:rsidRDefault="005D3BA1" w:rsidP="005D3BA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rFonts w:ascii="Webdings" w:hAnsi="Webdings"/>
                <w:sz w:val="20"/>
                <w:szCs w:val="20"/>
              </w:rPr>
              <w:t></w:t>
            </w:r>
            <w:r>
              <w:rPr>
                <w:rFonts w:cstheme="minorHAnsi"/>
                <w:sz w:val="20"/>
                <w:szCs w:val="20"/>
              </w:rPr>
              <w:t>Unwanted modification to personal data</w:t>
            </w:r>
          </w:p>
        </w:tc>
      </w:tr>
      <w:tr w:rsidR="005D3BA1" w:rsidTr="001F05C3">
        <w:trPr>
          <w:trHeight w:val="337"/>
        </w:trPr>
        <w:tc>
          <w:tcPr>
            <w:tcW w:w="2068" w:type="dxa"/>
            <w:tcBorders>
              <w:top w:val="nil"/>
              <w:bottom w:val="single" w:sz="4" w:space="0" w:color="auto"/>
              <w:right w:val="nil"/>
            </w:tcBorders>
          </w:tcPr>
          <w:p w:rsidR="005902F2" w:rsidRDefault="005902F2" w:rsidP="0057447D">
            <w:pPr>
              <w:rPr>
                <w:b/>
                <w:sz w:val="20"/>
                <w:szCs w:val="20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</w:tcBorders>
          </w:tcPr>
          <w:p w:rsidR="005D3BA1" w:rsidRPr="001650A1" w:rsidRDefault="005D3BA1" w:rsidP="005D3BA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5902F2">
              <w:rPr>
                <w:rFonts w:cstheme="minorHAnsi"/>
                <w:sz w:val="20"/>
                <w:szCs w:val="20"/>
              </w:rPr>
              <w:t>Personal data disappearance</w:t>
            </w:r>
          </w:p>
          <w:p w:rsidR="001650A1" w:rsidRPr="001650A1" w:rsidRDefault="001650A1" w:rsidP="001650A1">
            <w:pPr>
              <w:pStyle w:val="ListParagraph"/>
              <w:rPr>
                <w:sz w:val="20"/>
                <w:szCs w:val="20"/>
              </w:rPr>
            </w:pPr>
          </w:p>
          <w:p w:rsidR="005507BD" w:rsidRPr="006630FC" w:rsidRDefault="001650A1" w:rsidP="00C36B3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630FC">
              <w:rPr>
                <w:rFonts w:ascii="Webdings" w:hAnsi="Webdings"/>
                <w:sz w:val="20"/>
                <w:szCs w:val="20"/>
              </w:rPr>
              <w:t></w:t>
            </w:r>
            <w:r w:rsidRPr="006630FC">
              <w:rPr>
                <w:rFonts w:ascii="Webdings" w:hAnsi="Webdings"/>
                <w:sz w:val="20"/>
                <w:szCs w:val="20"/>
              </w:rPr>
              <w:t></w:t>
            </w:r>
            <w:r w:rsidRPr="006630FC">
              <w:rPr>
                <w:rFonts w:cstheme="minorHAnsi"/>
                <w:sz w:val="20"/>
                <w:szCs w:val="20"/>
              </w:rPr>
              <w:t>Other (please state)</w:t>
            </w:r>
          </w:p>
          <w:p w:rsidR="005507BD" w:rsidRPr="005D3BA1" w:rsidRDefault="005507BD" w:rsidP="00C36B3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1F05C3" w:rsidRDefault="001F05C3"/>
    <w:p w:rsidR="001F05C3" w:rsidRDefault="001F05C3"/>
    <w:tbl>
      <w:tblPr>
        <w:tblStyle w:val="TableGrid"/>
        <w:tblW w:w="9376" w:type="dxa"/>
        <w:tblLook w:val="04A0" w:firstRow="1" w:lastRow="0" w:firstColumn="1" w:lastColumn="0" w:noHBand="0" w:noVBand="1"/>
      </w:tblPr>
      <w:tblGrid>
        <w:gridCol w:w="5807"/>
        <w:gridCol w:w="3569"/>
      </w:tblGrid>
      <w:tr w:rsidR="001F05C3" w:rsidTr="00B21A93">
        <w:trPr>
          <w:trHeight w:val="337"/>
        </w:trPr>
        <w:tc>
          <w:tcPr>
            <w:tcW w:w="9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2" w:themeFillShade="D9"/>
          </w:tcPr>
          <w:p w:rsidR="001F05C3" w:rsidRDefault="00746355" w:rsidP="005902F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Section 4</w:t>
            </w:r>
            <w:r w:rsidR="001F05C3">
              <w:rPr>
                <w:rFonts w:cstheme="minorHAnsi"/>
                <w:b/>
                <w:sz w:val="20"/>
                <w:szCs w:val="20"/>
              </w:rPr>
              <w:t xml:space="preserve"> (a)</w:t>
            </w:r>
            <w:r w:rsidR="00666CFF">
              <w:rPr>
                <w:rFonts w:cstheme="minorHAnsi"/>
                <w:b/>
                <w:sz w:val="20"/>
                <w:szCs w:val="20"/>
              </w:rPr>
              <w:t xml:space="preserve"> – Illegitimate access to personal data</w:t>
            </w:r>
          </w:p>
          <w:p w:rsidR="00666CFF" w:rsidRDefault="006F7E78" w:rsidP="00666CF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C</w:t>
            </w:r>
            <w:r w:rsidR="00666CFF" w:rsidRPr="00666CFF">
              <w:rPr>
                <w:rFonts w:cstheme="minorHAnsi"/>
                <w:b/>
                <w:i/>
                <w:sz w:val="20"/>
                <w:szCs w:val="20"/>
              </w:rPr>
              <w:t xml:space="preserve">omplete the following questions </w:t>
            </w:r>
            <w:r w:rsidR="00666CFF">
              <w:rPr>
                <w:rFonts w:cstheme="minorHAnsi"/>
                <w:b/>
                <w:i/>
                <w:sz w:val="20"/>
                <w:szCs w:val="20"/>
              </w:rPr>
              <w:t>i</w:t>
            </w:r>
            <w:r w:rsidR="00666CFF" w:rsidRPr="00666CFF">
              <w:rPr>
                <w:rFonts w:cstheme="minorHAnsi"/>
                <w:b/>
                <w:i/>
                <w:sz w:val="20"/>
                <w:szCs w:val="20"/>
              </w:rPr>
              <w:t>f you selected a. (Illegitimate access to personal data)</w:t>
            </w:r>
          </w:p>
          <w:p w:rsidR="00666CFF" w:rsidRDefault="00666CFF" w:rsidP="005902F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902F2" w:rsidTr="00B21A93">
        <w:trPr>
          <w:trHeight w:val="337"/>
        </w:trPr>
        <w:tc>
          <w:tcPr>
            <w:tcW w:w="9376" w:type="dxa"/>
            <w:gridSpan w:val="2"/>
            <w:tcBorders>
              <w:top w:val="single" w:sz="4" w:space="0" w:color="auto"/>
              <w:bottom w:val="nil"/>
            </w:tcBorders>
          </w:tcPr>
          <w:p w:rsidR="005902F2" w:rsidRDefault="005902F2" w:rsidP="005902F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What are the main thre</w:t>
            </w:r>
            <w:r w:rsidR="0086446C">
              <w:rPr>
                <w:rFonts w:cstheme="minorHAnsi"/>
                <w:b/>
                <w:sz w:val="20"/>
                <w:szCs w:val="20"/>
              </w:rPr>
              <w:t>ats that could lead to the risk?</w:t>
            </w:r>
          </w:p>
          <w:p w:rsidR="005902F2" w:rsidRDefault="005902F2" w:rsidP="005902F2">
            <w:pPr>
              <w:rPr>
                <w:rFonts w:cstheme="minorHAnsi"/>
                <w:b/>
                <w:sz w:val="20"/>
                <w:szCs w:val="20"/>
              </w:rPr>
            </w:pPr>
          </w:p>
          <w:p w:rsidR="005902F2" w:rsidRDefault="005902F2" w:rsidP="005902F2">
            <w:pPr>
              <w:rPr>
                <w:rFonts w:cstheme="minorHAnsi"/>
                <w:b/>
                <w:sz w:val="20"/>
                <w:szCs w:val="20"/>
              </w:rPr>
            </w:pPr>
          </w:p>
          <w:p w:rsidR="005902F2" w:rsidRDefault="005902F2" w:rsidP="005902F2">
            <w:pPr>
              <w:rPr>
                <w:rFonts w:cstheme="minorHAnsi"/>
                <w:b/>
                <w:sz w:val="20"/>
                <w:szCs w:val="20"/>
              </w:rPr>
            </w:pPr>
          </w:p>
          <w:p w:rsidR="005902F2" w:rsidRDefault="005902F2" w:rsidP="005902F2">
            <w:pPr>
              <w:rPr>
                <w:rFonts w:cstheme="minorHAnsi"/>
                <w:b/>
                <w:sz w:val="20"/>
                <w:szCs w:val="20"/>
              </w:rPr>
            </w:pPr>
          </w:p>
          <w:p w:rsidR="00A44A24" w:rsidRDefault="00A44A24" w:rsidP="005902F2">
            <w:pPr>
              <w:rPr>
                <w:rFonts w:cstheme="minorHAnsi"/>
                <w:b/>
                <w:sz w:val="20"/>
                <w:szCs w:val="20"/>
              </w:rPr>
            </w:pPr>
          </w:p>
          <w:p w:rsidR="000D15B6" w:rsidRDefault="000D15B6" w:rsidP="000D15B6">
            <w:pPr>
              <w:rPr>
                <w:rFonts w:cstheme="minorHAnsi"/>
                <w:b/>
                <w:sz w:val="20"/>
                <w:szCs w:val="20"/>
              </w:rPr>
            </w:pPr>
            <w:r w:rsidRPr="000D15B6">
              <w:rPr>
                <w:rFonts w:cstheme="minorHAnsi"/>
                <w:b/>
                <w:sz w:val="20"/>
                <w:szCs w:val="20"/>
              </w:rPr>
              <w:t xml:space="preserve">What are the potential impacts on data </w:t>
            </w:r>
            <w:r>
              <w:rPr>
                <w:rFonts w:cstheme="minorHAnsi"/>
                <w:b/>
                <w:sz w:val="20"/>
                <w:szCs w:val="20"/>
              </w:rPr>
              <w:t>subjects arising from the risk?</w:t>
            </w:r>
          </w:p>
          <w:p w:rsidR="005902F2" w:rsidRDefault="005902F2" w:rsidP="005902F2">
            <w:pPr>
              <w:rPr>
                <w:rFonts w:cstheme="minorHAnsi"/>
                <w:b/>
                <w:sz w:val="20"/>
                <w:szCs w:val="20"/>
              </w:rPr>
            </w:pPr>
          </w:p>
          <w:p w:rsidR="005902F2" w:rsidRDefault="005902F2" w:rsidP="005902F2">
            <w:pPr>
              <w:rPr>
                <w:rFonts w:cstheme="minorHAnsi"/>
                <w:b/>
                <w:sz w:val="20"/>
                <w:szCs w:val="20"/>
              </w:rPr>
            </w:pPr>
          </w:p>
          <w:p w:rsidR="005902F2" w:rsidRDefault="005902F2" w:rsidP="005902F2">
            <w:pPr>
              <w:rPr>
                <w:rFonts w:cstheme="minorHAnsi"/>
                <w:b/>
                <w:sz w:val="20"/>
                <w:szCs w:val="20"/>
              </w:rPr>
            </w:pPr>
          </w:p>
          <w:p w:rsidR="00FB36E0" w:rsidRDefault="00FB36E0" w:rsidP="005902F2">
            <w:pPr>
              <w:rPr>
                <w:rFonts w:cstheme="minorHAnsi"/>
                <w:b/>
                <w:sz w:val="20"/>
                <w:szCs w:val="20"/>
              </w:rPr>
            </w:pPr>
          </w:p>
          <w:p w:rsidR="005902F2" w:rsidRDefault="0086446C" w:rsidP="005902F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What are the risk sources?</w:t>
            </w:r>
          </w:p>
          <w:p w:rsidR="005902F2" w:rsidRDefault="005902F2" w:rsidP="005902F2">
            <w:pPr>
              <w:rPr>
                <w:rFonts w:cstheme="minorHAnsi"/>
                <w:b/>
                <w:sz w:val="20"/>
                <w:szCs w:val="20"/>
              </w:rPr>
            </w:pPr>
          </w:p>
          <w:p w:rsidR="005902F2" w:rsidRDefault="005902F2" w:rsidP="005902F2">
            <w:pPr>
              <w:rPr>
                <w:rFonts w:cstheme="minorHAnsi"/>
                <w:b/>
                <w:sz w:val="20"/>
                <w:szCs w:val="20"/>
              </w:rPr>
            </w:pPr>
          </w:p>
          <w:p w:rsidR="005902F2" w:rsidRDefault="005902F2" w:rsidP="005902F2">
            <w:pPr>
              <w:rPr>
                <w:rFonts w:cstheme="minorHAnsi"/>
                <w:b/>
                <w:sz w:val="20"/>
                <w:szCs w:val="20"/>
              </w:rPr>
            </w:pPr>
          </w:p>
          <w:p w:rsidR="005902F2" w:rsidRDefault="005902F2" w:rsidP="005902F2">
            <w:pPr>
              <w:rPr>
                <w:rFonts w:cstheme="minorHAnsi"/>
                <w:b/>
                <w:sz w:val="20"/>
                <w:szCs w:val="20"/>
              </w:rPr>
            </w:pPr>
          </w:p>
          <w:p w:rsidR="005902F2" w:rsidRDefault="005902F2" w:rsidP="005902F2">
            <w:pPr>
              <w:rPr>
                <w:rFonts w:cstheme="minorHAnsi"/>
                <w:b/>
                <w:sz w:val="20"/>
                <w:szCs w:val="20"/>
              </w:rPr>
            </w:pPr>
          </w:p>
          <w:p w:rsidR="005902F2" w:rsidRDefault="005902F2" w:rsidP="005902F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What controls are in place to address the risk </w:t>
            </w:r>
            <w:r w:rsidR="0086446C">
              <w:rPr>
                <w:rFonts w:cstheme="minorHAnsi"/>
                <w:b/>
                <w:sz w:val="20"/>
                <w:szCs w:val="20"/>
              </w:rPr>
              <w:t>and are these controls adequate?</w:t>
            </w:r>
          </w:p>
          <w:p w:rsidR="005902F2" w:rsidRDefault="005902F2" w:rsidP="005902F2">
            <w:pPr>
              <w:rPr>
                <w:rFonts w:cstheme="minorHAnsi"/>
                <w:b/>
                <w:sz w:val="20"/>
                <w:szCs w:val="20"/>
              </w:rPr>
            </w:pPr>
          </w:p>
          <w:p w:rsidR="005902F2" w:rsidRDefault="005902F2" w:rsidP="005902F2">
            <w:pPr>
              <w:rPr>
                <w:rFonts w:cstheme="minorHAnsi"/>
                <w:b/>
                <w:sz w:val="20"/>
                <w:szCs w:val="20"/>
              </w:rPr>
            </w:pPr>
          </w:p>
          <w:p w:rsidR="005902F2" w:rsidRDefault="005902F2" w:rsidP="005902F2">
            <w:pPr>
              <w:rPr>
                <w:rFonts w:cstheme="minorHAnsi"/>
                <w:b/>
                <w:sz w:val="20"/>
                <w:szCs w:val="20"/>
              </w:rPr>
            </w:pPr>
          </w:p>
          <w:p w:rsidR="005902F2" w:rsidRDefault="005902F2" w:rsidP="005902F2">
            <w:pPr>
              <w:rPr>
                <w:rFonts w:cstheme="minorHAnsi"/>
                <w:b/>
                <w:sz w:val="20"/>
                <w:szCs w:val="20"/>
              </w:rPr>
            </w:pPr>
          </w:p>
          <w:p w:rsidR="005902F2" w:rsidRPr="005902F2" w:rsidRDefault="005902F2" w:rsidP="005902F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21A93" w:rsidRPr="00B21A93" w:rsidTr="00B21A93">
        <w:trPr>
          <w:trHeight w:val="337"/>
        </w:trPr>
        <w:tc>
          <w:tcPr>
            <w:tcW w:w="5807" w:type="dxa"/>
            <w:tcBorders>
              <w:top w:val="nil"/>
              <w:bottom w:val="nil"/>
              <w:right w:val="nil"/>
            </w:tcBorders>
          </w:tcPr>
          <w:p w:rsidR="00B21A93" w:rsidRPr="00B21A93" w:rsidRDefault="00B21A93" w:rsidP="0057447D">
            <w:pPr>
              <w:rPr>
                <w:rFonts w:cstheme="minorHAnsi"/>
                <w:b/>
                <w:sz w:val="20"/>
                <w:szCs w:val="20"/>
              </w:rPr>
            </w:pPr>
            <w:r w:rsidRPr="00B21A93">
              <w:rPr>
                <w:rFonts w:cstheme="minorHAnsi"/>
                <w:b/>
                <w:sz w:val="20"/>
                <w:szCs w:val="20"/>
              </w:rPr>
              <w:lastRenderedPageBreak/>
              <w:t>How do you estimate the likelihood of the risk, especially in respect of threats, sources of risk and planned controls?</w:t>
            </w:r>
          </w:p>
          <w:p w:rsidR="00B21A93" w:rsidRPr="00B21A93" w:rsidRDefault="00B21A93" w:rsidP="0057447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</w:tcBorders>
          </w:tcPr>
          <w:p w:rsidR="00B21A93" w:rsidRPr="00B21A93" w:rsidRDefault="00B21A93" w:rsidP="00B21A93">
            <w:pPr>
              <w:rPr>
                <w:rFonts w:cstheme="minorHAnsi"/>
                <w:sz w:val="20"/>
                <w:szCs w:val="20"/>
              </w:rPr>
            </w:pPr>
            <w:r w:rsidRPr="00B21A93">
              <w:rPr>
                <w:rFonts w:ascii="Webdings" w:hAnsi="Webdings"/>
                <w:sz w:val="20"/>
                <w:szCs w:val="20"/>
              </w:rPr>
              <w:t></w:t>
            </w:r>
            <w:r w:rsidRPr="00B21A93">
              <w:rPr>
                <w:rFonts w:ascii="Webdings" w:hAnsi="Webdings"/>
                <w:sz w:val="20"/>
                <w:szCs w:val="20"/>
              </w:rPr>
              <w:t></w:t>
            </w:r>
            <w:r w:rsidRPr="00B21A93">
              <w:rPr>
                <w:rFonts w:cstheme="minorHAnsi"/>
                <w:sz w:val="20"/>
                <w:szCs w:val="20"/>
              </w:rPr>
              <w:t xml:space="preserve">1 – </w:t>
            </w:r>
            <w:r>
              <w:rPr>
                <w:rFonts w:cstheme="minorHAnsi"/>
                <w:sz w:val="20"/>
                <w:szCs w:val="20"/>
              </w:rPr>
              <w:t>Rare</w:t>
            </w:r>
          </w:p>
          <w:p w:rsidR="00B21A93" w:rsidRPr="00B21A93" w:rsidRDefault="00B21A93" w:rsidP="00B21A93">
            <w:pPr>
              <w:rPr>
                <w:rFonts w:cstheme="minorHAnsi"/>
                <w:sz w:val="20"/>
                <w:szCs w:val="20"/>
              </w:rPr>
            </w:pPr>
            <w:r w:rsidRPr="00B21A93">
              <w:rPr>
                <w:rFonts w:ascii="Webdings" w:hAnsi="Webdings"/>
                <w:sz w:val="20"/>
                <w:szCs w:val="20"/>
              </w:rPr>
              <w:t></w:t>
            </w:r>
            <w:r w:rsidRPr="00B21A93">
              <w:rPr>
                <w:rFonts w:ascii="Webdings" w:hAnsi="Webdings"/>
                <w:sz w:val="20"/>
                <w:szCs w:val="20"/>
              </w:rPr>
              <w:t></w:t>
            </w:r>
            <w:r w:rsidRPr="00B21A93">
              <w:rPr>
                <w:rFonts w:cstheme="minorHAnsi"/>
                <w:sz w:val="20"/>
                <w:szCs w:val="20"/>
              </w:rPr>
              <w:t xml:space="preserve">2 – </w:t>
            </w:r>
            <w:r w:rsidR="007B7222">
              <w:rPr>
                <w:rFonts w:cstheme="minorHAnsi"/>
                <w:sz w:val="20"/>
                <w:szCs w:val="20"/>
              </w:rPr>
              <w:t>Unlikely</w:t>
            </w:r>
          </w:p>
          <w:p w:rsidR="00B21A93" w:rsidRDefault="00B21A93" w:rsidP="00B21A93">
            <w:pPr>
              <w:rPr>
                <w:rFonts w:ascii="Webdings" w:hAnsi="Webdings"/>
                <w:sz w:val="20"/>
                <w:szCs w:val="20"/>
              </w:rPr>
            </w:pPr>
            <w:r w:rsidRPr="00B21A93">
              <w:rPr>
                <w:rFonts w:ascii="Webdings" w:hAnsi="Webdings" w:cstheme="minorHAnsi"/>
                <w:sz w:val="20"/>
                <w:szCs w:val="20"/>
              </w:rPr>
              <w:t></w:t>
            </w:r>
            <w:r w:rsidRPr="00B21A93">
              <w:rPr>
                <w:rFonts w:ascii="Webdings" w:hAnsi="Webdings" w:cstheme="minorHAnsi"/>
                <w:sz w:val="20"/>
                <w:szCs w:val="20"/>
              </w:rPr>
              <w:t></w:t>
            </w:r>
            <w:r>
              <w:rPr>
                <w:rFonts w:cstheme="minorHAnsi"/>
                <w:sz w:val="20"/>
                <w:szCs w:val="20"/>
              </w:rPr>
              <w:t xml:space="preserve">3 – </w:t>
            </w:r>
            <w:r w:rsidR="007B7222">
              <w:rPr>
                <w:rFonts w:cstheme="minorHAnsi"/>
                <w:sz w:val="20"/>
                <w:szCs w:val="20"/>
              </w:rPr>
              <w:t>Possible</w:t>
            </w:r>
          </w:p>
          <w:p w:rsidR="00B21A93" w:rsidRPr="00B21A93" w:rsidRDefault="00B21A93" w:rsidP="0057447D">
            <w:pPr>
              <w:rPr>
                <w:rFonts w:cstheme="minorHAnsi"/>
                <w:sz w:val="20"/>
                <w:szCs w:val="20"/>
              </w:rPr>
            </w:pPr>
            <w:r w:rsidRPr="00B21A93">
              <w:rPr>
                <w:rFonts w:ascii="Webdings" w:hAnsi="Webdings"/>
                <w:sz w:val="20"/>
                <w:szCs w:val="20"/>
              </w:rPr>
              <w:t></w:t>
            </w:r>
            <w:r w:rsidRPr="00B21A93">
              <w:rPr>
                <w:rFonts w:ascii="Webdings" w:hAnsi="Webdings"/>
                <w:sz w:val="20"/>
                <w:szCs w:val="20"/>
              </w:rPr>
              <w:t></w:t>
            </w:r>
            <w:r>
              <w:rPr>
                <w:rFonts w:cstheme="minorHAnsi"/>
                <w:sz w:val="20"/>
                <w:szCs w:val="20"/>
              </w:rPr>
              <w:t xml:space="preserve">4 – Likely </w:t>
            </w:r>
          </w:p>
          <w:p w:rsidR="00B21A93" w:rsidRPr="00B21A93" w:rsidRDefault="00B21A93" w:rsidP="0057447D">
            <w:pPr>
              <w:rPr>
                <w:rFonts w:cstheme="minorHAnsi"/>
                <w:sz w:val="20"/>
                <w:szCs w:val="20"/>
              </w:rPr>
            </w:pPr>
            <w:r w:rsidRPr="00B21A93">
              <w:rPr>
                <w:rFonts w:ascii="Webdings" w:hAnsi="Webdings"/>
                <w:sz w:val="20"/>
                <w:szCs w:val="20"/>
              </w:rPr>
              <w:t></w:t>
            </w:r>
            <w:r w:rsidRPr="00B21A93">
              <w:rPr>
                <w:rFonts w:ascii="Webdings" w:hAnsi="Webdings"/>
                <w:sz w:val="20"/>
                <w:szCs w:val="20"/>
              </w:rPr>
              <w:t></w:t>
            </w:r>
            <w:r w:rsidRPr="00B21A93">
              <w:rPr>
                <w:rFonts w:cstheme="minorHAnsi"/>
                <w:sz w:val="20"/>
                <w:szCs w:val="20"/>
              </w:rPr>
              <w:t xml:space="preserve">5 – </w:t>
            </w:r>
            <w:r w:rsidR="0031281E">
              <w:rPr>
                <w:rFonts w:cstheme="minorHAnsi"/>
                <w:sz w:val="20"/>
                <w:szCs w:val="20"/>
              </w:rPr>
              <w:t>Highly</w:t>
            </w:r>
            <w:r>
              <w:rPr>
                <w:rFonts w:cstheme="minorHAnsi"/>
                <w:sz w:val="20"/>
                <w:szCs w:val="20"/>
              </w:rPr>
              <w:t xml:space="preserve"> Certain</w:t>
            </w:r>
          </w:p>
          <w:p w:rsidR="00B21A93" w:rsidRPr="00B21A93" w:rsidRDefault="00B21A93" w:rsidP="0057447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1A93" w:rsidRPr="00B21A93" w:rsidTr="00B21A93">
        <w:trPr>
          <w:trHeight w:val="337"/>
        </w:trPr>
        <w:tc>
          <w:tcPr>
            <w:tcW w:w="5807" w:type="dxa"/>
            <w:tcBorders>
              <w:top w:val="nil"/>
              <w:bottom w:val="nil"/>
              <w:right w:val="nil"/>
            </w:tcBorders>
          </w:tcPr>
          <w:p w:rsidR="00B21A93" w:rsidRPr="00B21A93" w:rsidRDefault="00B21A93" w:rsidP="0057447D">
            <w:pPr>
              <w:rPr>
                <w:rFonts w:cstheme="minorHAnsi"/>
                <w:b/>
                <w:sz w:val="20"/>
                <w:szCs w:val="20"/>
              </w:rPr>
            </w:pPr>
            <w:r w:rsidRPr="00B21A93">
              <w:rPr>
                <w:rFonts w:cstheme="minorHAnsi"/>
                <w:b/>
                <w:sz w:val="20"/>
                <w:szCs w:val="20"/>
              </w:rPr>
              <w:t xml:space="preserve">How do you estimate the </w:t>
            </w:r>
            <w:r>
              <w:rPr>
                <w:rFonts w:cstheme="minorHAnsi"/>
                <w:b/>
                <w:sz w:val="20"/>
                <w:szCs w:val="20"/>
              </w:rPr>
              <w:t>potential impact of the risk on data subjects</w:t>
            </w:r>
            <w:r w:rsidRPr="00B21A93">
              <w:rPr>
                <w:rFonts w:cstheme="minorHAnsi"/>
                <w:b/>
                <w:sz w:val="20"/>
                <w:szCs w:val="20"/>
              </w:rPr>
              <w:t>?</w:t>
            </w:r>
          </w:p>
          <w:p w:rsidR="00B21A93" w:rsidRPr="00B21A93" w:rsidRDefault="00B21A93" w:rsidP="0057447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</w:tcBorders>
          </w:tcPr>
          <w:p w:rsidR="00B21A93" w:rsidRPr="00B21A93" w:rsidRDefault="00B21A93" w:rsidP="00B21A93">
            <w:pPr>
              <w:rPr>
                <w:rFonts w:cstheme="minorHAnsi"/>
                <w:sz w:val="20"/>
                <w:szCs w:val="20"/>
              </w:rPr>
            </w:pPr>
            <w:r w:rsidRPr="00B21A93">
              <w:rPr>
                <w:rFonts w:ascii="Webdings" w:hAnsi="Webdings"/>
                <w:sz w:val="20"/>
                <w:szCs w:val="20"/>
              </w:rPr>
              <w:t></w:t>
            </w:r>
            <w:r w:rsidRPr="00B21A93">
              <w:rPr>
                <w:rFonts w:ascii="Webdings" w:hAnsi="Webdings"/>
                <w:sz w:val="20"/>
                <w:szCs w:val="20"/>
              </w:rPr>
              <w:t></w:t>
            </w:r>
            <w:r w:rsidRPr="00B21A93">
              <w:rPr>
                <w:rFonts w:cstheme="minorHAnsi"/>
                <w:sz w:val="20"/>
                <w:szCs w:val="20"/>
              </w:rPr>
              <w:t xml:space="preserve">1 – </w:t>
            </w:r>
            <w:r w:rsidR="0031281E">
              <w:rPr>
                <w:rFonts w:cstheme="minorHAnsi"/>
                <w:sz w:val="20"/>
                <w:szCs w:val="20"/>
              </w:rPr>
              <w:t>Negligible</w:t>
            </w:r>
          </w:p>
          <w:p w:rsidR="00B21A93" w:rsidRPr="00B21A93" w:rsidRDefault="00B21A93" w:rsidP="00B21A93">
            <w:pPr>
              <w:rPr>
                <w:rFonts w:cstheme="minorHAnsi"/>
                <w:sz w:val="20"/>
                <w:szCs w:val="20"/>
              </w:rPr>
            </w:pPr>
            <w:r w:rsidRPr="00B21A93">
              <w:rPr>
                <w:rFonts w:ascii="Webdings" w:hAnsi="Webdings"/>
                <w:sz w:val="20"/>
                <w:szCs w:val="20"/>
              </w:rPr>
              <w:t></w:t>
            </w:r>
            <w:r w:rsidRPr="00B21A93">
              <w:rPr>
                <w:rFonts w:ascii="Webdings" w:hAnsi="Webdings"/>
                <w:sz w:val="20"/>
                <w:szCs w:val="20"/>
              </w:rPr>
              <w:t></w:t>
            </w:r>
            <w:r>
              <w:rPr>
                <w:rFonts w:cstheme="minorHAnsi"/>
                <w:sz w:val="20"/>
                <w:szCs w:val="20"/>
              </w:rPr>
              <w:t xml:space="preserve">2 – </w:t>
            </w:r>
            <w:r w:rsidR="0031281E">
              <w:rPr>
                <w:rFonts w:cstheme="minorHAnsi"/>
                <w:sz w:val="20"/>
                <w:szCs w:val="20"/>
              </w:rPr>
              <w:t>Minor</w:t>
            </w:r>
          </w:p>
          <w:p w:rsidR="00B21A93" w:rsidRDefault="00B21A93" w:rsidP="00B21A93">
            <w:pPr>
              <w:rPr>
                <w:rFonts w:ascii="Webdings" w:hAnsi="Webdings"/>
                <w:sz w:val="20"/>
                <w:szCs w:val="20"/>
              </w:rPr>
            </w:pPr>
            <w:r w:rsidRPr="00B21A93">
              <w:rPr>
                <w:rFonts w:ascii="Webdings" w:hAnsi="Webdings" w:cstheme="minorHAnsi"/>
                <w:sz w:val="20"/>
                <w:szCs w:val="20"/>
              </w:rPr>
              <w:t></w:t>
            </w:r>
            <w:r w:rsidRPr="00B21A93">
              <w:rPr>
                <w:rFonts w:ascii="Webdings" w:hAnsi="Webdings" w:cstheme="minorHAnsi"/>
                <w:sz w:val="20"/>
                <w:szCs w:val="20"/>
              </w:rPr>
              <w:t></w:t>
            </w:r>
            <w:r>
              <w:rPr>
                <w:rFonts w:cstheme="minorHAnsi"/>
                <w:sz w:val="20"/>
                <w:szCs w:val="20"/>
              </w:rPr>
              <w:t>3 – M</w:t>
            </w:r>
            <w:r w:rsidR="0031281E">
              <w:rPr>
                <w:rFonts w:cstheme="minorHAnsi"/>
                <w:sz w:val="20"/>
                <w:szCs w:val="20"/>
              </w:rPr>
              <w:t>oderate</w:t>
            </w:r>
          </w:p>
          <w:p w:rsidR="00B21A93" w:rsidRPr="00B21A93" w:rsidRDefault="00B21A93" w:rsidP="00B21A93">
            <w:pPr>
              <w:rPr>
                <w:rFonts w:cstheme="minorHAnsi"/>
                <w:sz w:val="20"/>
                <w:szCs w:val="20"/>
              </w:rPr>
            </w:pPr>
            <w:r w:rsidRPr="00B21A93">
              <w:rPr>
                <w:rFonts w:ascii="Webdings" w:hAnsi="Webdings"/>
                <w:sz w:val="20"/>
                <w:szCs w:val="20"/>
              </w:rPr>
              <w:t></w:t>
            </w:r>
            <w:r w:rsidRPr="00B21A93">
              <w:rPr>
                <w:rFonts w:ascii="Webdings" w:hAnsi="Webdings"/>
                <w:sz w:val="20"/>
                <w:szCs w:val="20"/>
              </w:rPr>
              <w:t></w:t>
            </w:r>
            <w:r>
              <w:rPr>
                <w:rFonts w:cstheme="minorHAnsi"/>
                <w:sz w:val="20"/>
                <w:szCs w:val="20"/>
              </w:rPr>
              <w:t xml:space="preserve">4 – </w:t>
            </w:r>
            <w:r w:rsidR="0031281E">
              <w:rPr>
                <w:rFonts w:cstheme="minorHAnsi"/>
                <w:sz w:val="20"/>
                <w:szCs w:val="20"/>
              </w:rPr>
              <w:t>Major</w:t>
            </w:r>
          </w:p>
          <w:p w:rsidR="00B21A93" w:rsidRPr="00B21A93" w:rsidRDefault="00B21A93" w:rsidP="0057447D">
            <w:pPr>
              <w:rPr>
                <w:rFonts w:cstheme="minorHAnsi"/>
                <w:sz w:val="20"/>
                <w:szCs w:val="20"/>
              </w:rPr>
            </w:pPr>
            <w:r w:rsidRPr="00B21A93">
              <w:rPr>
                <w:rFonts w:ascii="Webdings" w:hAnsi="Webdings"/>
                <w:sz w:val="20"/>
                <w:szCs w:val="20"/>
              </w:rPr>
              <w:t></w:t>
            </w:r>
            <w:r w:rsidRPr="00B21A93">
              <w:rPr>
                <w:rFonts w:ascii="Webdings" w:hAnsi="Webdings"/>
                <w:sz w:val="20"/>
                <w:szCs w:val="20"/>
              </w:rPr>
              <w:t></w:t>
            </w:r>
            <w:r>
              <w:rPr>
                <w:rFonts w:cstheme="minorHAnsi"/>
                <w:sz w:val="20"/>
                <w:szCs w:val="20"/>
              </w:rPr>
              <w:t xml:space="preserve">5 – </w:t>
            </w:r>
            <w:r w:rsidR="0031281E">
              <w:rPr>
                <w:rFonts w:cstheme="minorHAnsi"/>
                <w:sz w:val="20"/>
                <w:szCs w:val="20"/>
              </w:rPr>
              <w:t>Critical</w:t>
            </w:r>
          </w:p>
          <w:p w:rsidR="00B21A93" w:rsidRPr="00B21A93" w:rsidRDefault="00B21A93" w:rsidP="0057447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1A93" w:rsidRPr="00B21A93" w:rsidTr="00B21A93">
        <w:trPr>
          <w:trHeight w:val="337"/>
        </w:trPr>
        <w:tc>
          <w:tcPr>
            <w:tcW w:w="5807" w:type="dxa"/>
            <w:tcBorders>
              <w:top w:val="nil"/>
              <w:right w:val="nil"/>
            </w:tcBorders>
          </w:tcPr>
          <w:p w:rsidR="00B21A93" w:rsidRPr="00B21A93" w:rsidRDefault="00B21A93" w:rsidP="0057447D">
            <w:pPr>
              <w:rPr>
                <w:rFonts w:cstheme="minorHAnsi"/>
                <w:b/>
                <w:sz w:val="20"/>
                <w:szCs w:val="20"/>
              </w:rPr>
            </w:pPr>
            <w:r w:rsidRPr="00B21A93">
              <w:rPr>
                <w:rFonts w:cstheme="minorHAnsi"/>
                <w:b/>
                <w:sz w:val="20"/>
                <w:szCs w:val="20"/>
              </w:rPr>
              <w:t>What is the overall risk rating</w:t>
            </w:r>
            <w:r w:rsidR="00FB36E0">
              <w:rPr>
                <w:rFonts w:cstheme="minorHAnsi"/>
                <w:b/>
                <w:sz w:val="20"/>
                <w:szCs w:val="20"/>
              </w:rPr>
              <w:t xml:space="preserve"> (likelihood x impact)</w:t>
            </w:r>
            <w:r w:rsidRPr="00B21A93">
              <w:rPr>
                <w:rFonts w:cstheme="minorHAnsi"/>
                <w:b/>
                <w:sz w:val="20"/>
                <w:szCs w:val="20"/>
              </w:rPr>
              <w:t>?</w:t>
            </w:r>
          </w:p>
          <w:p w:rsidR="00B21A93" w:rsidRDefault="00B21A93" w:rsidP="0057447D">
            <w:pPr>
              <w:rPr>
                <w:rFonts w:cstheme="minorHAnsi"/>
                <w:sz w:val="20"/>
                <w:szCs w:val="20"/>
              </w:rPr>
            </w:pPr>
          </w:p>
          <w:p w:rsidR="00640B6C" w:rsidRDefault="00640B6C" w:rsidP="0057447D">
            <w:pPr>
              <w:rPr>
                <w:rFonts w:cstheme="minorHAnsi"/>
                <w:sz w:val="20"/>
                <w:szCs w:val="20"/>
              </w:rPr>
            </w:pPr>
          </w:p>
          <w:p w:rsidR="00640B6C" w:rsidRPr="00B21A93" w:rsidRDefault="00640B6C" w:rsidP="0057447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</w:tcBorders>
          </w:tcPr>
          <w:p w:rsidR="00B21A93" w:rsidRPr="00B21A93" w:rsidRDefault="00B21A93" w:rsidP="00B21A93">
            <w:pPr>
              <w:rPr>
                <w:rFonts w:cstheme="minorHAnsi"/>
                <w:sz w:val="20"/>
                <w:szCs w:val="20"/>
              </w:rPr>
            </w:pPr>
            <w:r w:rsidRPr="00B21A93">
              <w:rPr>
                <w:rFonts w:ascii="Webdings" w:hAnsi="Webdings"/>
                <w:sz w:val="20"/>
                <w:szCs w:val="20"/>
              </w:rPr>
              <w:t></w:t>
            </w:r>
            <w:r w:rsidRPr="00B21A93">
              <w:rPr>
                <w:rFonts w:ascii="Webdings" w:hAnsi="Webdings"/>
                <w:sz w:val="20"/>
                <w:szCs w:val="20"/>
              </w:rPr>
              <w:t></w:t>
            </w:r>
            <w:r w:rsidRPr="00B21A93">
              <w:rPr>
                <w:rFonts w:cstheme="minorHAnsi"/>
                <w:sz w:val="20"/>
                <w:szCs w:val="20"/>
              </w:rPr>
              <w:t xml:space="preserve"> Low</w:t>
            </w:r>
          </w:p>
          <w:p w:rsidR="00B21A93" w:rsidRPr="00B21A93" w:rsidRDefault="00B21A93" w:rsidP="00B21A93">
            <w:pPr>
              <w:rPr>
                <w:rFonts w:cstheme="minorHAnsi"/>
                <w:sz w:val="20"/>
                <w:szCs w:val="20"/>
              </w:rPr>
            </w:pPr>
            <w:r w:rsidRPr="00B21A93">
              <w:rPr>
                <w:rFonts w:ascii="Webdings" w:hAnsi="Webdings"/>
                <w:sz w:val="20"/>
                <w:szCs w:val="20"/>
              </w:rPr>
              <w:t></w:t>
            </w:r>
            <w:r w:rsidRPr="00B21A93">
              <w:rPr>
                <w:rFonts w:ascii="Webdings" w:hAnsi="Webdings"/>
                <w:sz w:val="20"/>
                <w:szCs w:val="20"/>
              </w:rPr>
              <w:t></w:t>
            </w:r>
            <w:r w:rsidRPr="00B21A93">
              <w:rPr>
                <w:rFonts w:cstheme="minorHAnsi"/>
                <w:sz w:val="20"/>
                <w:szCs w:val="20"/>
              </w:rPr>
              <w:t xml:space="preserve"> </w:t>
            </w:r>
            <w:r w:rsidR="0031281E">
              <w:rPr>
                <w:rFonts w:cstheme="minorHAnsi"/>
                <w:sz w:val="20"/>
                <w:szCs w:val="20"/>
              </w:rPr>
              <w:t>Medium</w:t>
            </w:r>
          </w:p>
          <w:p w:rsidR="00B21A93" w:rsidRDefault="00B21A93" w:rsidP="0031281E">
            <w:pPr>
              <w:rPr>
                <w:rFonts w:cstheme="minorHAnsi"/>
                <w:sz w:val="20"/>
                <w:szCs w:val="20"/>
              </w:rPr>
            </w:pPr>
            <w:r w:rsidRPr="00B21A93">
              <w:rPr>
                <w:rFonts w:ascii="Webdings" w:hAnsi="Webdings" w:cstheme="minorHAnsi"/>
                <w:sz w:val="20"/>
                <w:szCs w:val="20"/>
              </w:rPr>
              <w:t></w:t>
            </w:r>
            <w:r w:rsidRPr="00B21A93">
              <w:rPr>
                <w:rFonts w:ascii="Webdings" w:hAnsi="Webdings" w:cstheme="minorHAnsi"/>
                <w:sz w:val="20"/>
                <w:szCs w:val="20"/>
              </w:rPr>
              <w:t></w:t>
            </w:r>
            <w:r w:rsidRPr="00B21A93">
              <w:rPr>
                <w:rFonts w:cstheme="minorHAnsi"/>
                <w:sz w:val="20"/>
                <w:szCs w:val="20"/>
              </w:rPr>
              <w:t xml:space="preserve"> High</w:t>
            </w:r>
          </w:p>
          <w:p w:rsidR="00FB36E0" w:rsidRDefault="00FB36E0" w:rsidP="0031281E">
            <w:pPr>
              <w:rPr>
                <w:rFonts w:ascii="Webdings" w:hAnsi="Webdings"/>
                <w:sz w:val="20"/>
                <w:szCs w:val="20"/>
              </w:rPr>
            </w:pPr>
          </w:p>
          <w:p w:rsidR="0031281E" w:rsidRPr="0031281E" w:rsidRDefault="0031281E" w:rsidP="0031281E">
            <w:pPr>
              <w:rPr>
                <w:rFonts w:ascii="Webdings" w:hAnsi="Webdings"/>
                <w:sz w:val="20"/>
                <w:szCs w:val="20"/>
              </w:rPr>
            </w:pPr>
          </w:p>
        </w:tc>
      </w:tr>
    </w:tbl>
    <w:p w:rsidR="00640B6C" w:rsidRDefault="00640B6C"/>
    <w:p w:rsidR="00640B6C" w:rsidRDefault="00640B6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3401"/>
      </w:tblGrid>
      <w:tr w:rsidR="00666CFF" w:rsidRPr="005902F2" w:rsidTr="00B21A93">
        <w:trPr>
          <w:trHeight w:val="337"/>
        </w:trPr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2" w:themeFillShade="D9"/>
          </w:tcPr>
          <w:p w:rsidR="00666CFF" w:rsidRDefault="00746355" w:rsidP="0057447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Section 4</w:t>
            </w:r>
            <w:r w:rsidR="00666CFF">
              <w:rPr>
                <w:rFonts w:cstheme="minorHAnsi"/>
                <w:b/>
                <w:sz w:val="20"/>
                <w:szCs w:val="20"/>
              </w:rPr>
              <w:t xml:space="preserve"> (b) – Unwanted modification to personal data</w:t>
            </w:r>
          </w:p>
          <w:p w:rsidR="00666CFF" w:rsidRPr="00666CFF" w:rsidRDefault="006F7E78" w:rsidP="0057447D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C</w:t>
            </w:r>
            <w:r w:rsidR="00666CFF" w:rsidRPr="00666CFF">
              <w:rPr>
                <w:rFonts w:cstheme="minorHAnsi"/>
                <w:b/>
                <w:i/>
                <w:sz w:val="20"/>
                <w:szCs w:val="20"/>
              </w:rPr>
              <w:t xml:space="preserve">omplete the following </w:t>
            </w:r>
            <w:r w:rsidR="00666CFF">
              <w:rPr>
                <w:rFonts w:cstheme="minorHAnsi"/>
                <w:b/>
                <w:i/>
                <w:sz w:val="20"/>
                <w:szCs w:val="20"/>
              </w:rPr>
              <w:t xml:space="preserve">questions </w:t>
            </w:r>
            <w:r>
              <w:rPr>
                <w:rFonts w:cstheme="minorHAnsi"/>
                <w:b/>
                <w:i/>
                <w:sz w:val="20"/>
                <w:szCs w:val="20"/>
              </w:rPr>
              <w:t>i</w:t>
            </w:r>
            <w:r w:rsidR="00666CFF" w:rsidRPr="00666CFF">
              <w:rPr>
                <w:rFonts w:cstheme="minorHAnsi"/>
                <w:b/>
                <w:i/>
                <w:sz w:val="20"/>
                <w:szCs w:val="20"/>
              </w:rPr>
              <w:t>f you selected b. (Unwanted modification to personal data)</w:t>
            </w:r>
          </w:p>
        </w:tc>
      </w:tr>
      <w:tr w:rsidR="00EC05F1" w:rsidRPr="005902F2" w:rsidTr="00B21A93">
        <w:trPr>
          <w:trHeight w:val="337"/>
        </w:trPr>
        <w:tc>
          <w:tcPr>
            <w:tcW w:w="9350" w:type="dxa"/>
            <w:gridSpan w:val="2"/>
            <w:tcBorders>
              <w:top w:val="single" w:sz="4" w:space="0" w:color="auto"/>
              <w:bottom w:val="nil"/>
            </w:tcBorders>
          </w:tcPr>
          <w:p w:rsidR="00EC05F1" w:rsidRDefault="00EC05F1" w:rsidP="0057447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What are the main threats that could </w:t>
            </w:r>
            <w:r w:rsidR="0086446C">
              <w:rPr>
                <w:rFonts w:cstheme="minorHAnsi"/>
                <w:b/>
                <w:sz w:val="20"/>
                <w:szCs w:val="20"/>
              </w:rPr>
              <w:t>lead to the risk?</w:t>
            </w:r>
          </w:p>
          <w:p w:rsidR="00EC05F1" w:rsidRDefault="00EC05F1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EC05F1" w:rsidRDefault="00EC05F1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EC05F1" w:rsidRDefault="00EC05F1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6630FC" w:rsidRDefault="006630FC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EC05F1" w:rsidRDefault="000D15B6" w:rsidP="0057447D">
            <w:pPr>
              <w:rPr>
                <w:rFonts w:cstheme="minorHAnsi"/>
                <w:b/>
                <w:sz w:val="20"/>
                <w:szCs w:val="20"/>
              </w:rPr>
            </w:pPr>
            <w:r w:rsidRPr="000D15B6">
              <w:rPr>
                <w:rFonts w:cstheme="minorHAnsi"/>
                <w:b/>
                <w:sz w:val="20"/>
                <w:szCs w:val="20"/>
              </w:rPr>
              <w:t>What are the potential impacts on data subjects arising from the risk?</w:t>
            </w:r>
          </w:p>
          <w:p w:rsidR="00EC05F1" w:rsidRDefault="00EC05F1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EC05F1" w:rsidRDefault="00EC05F1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EC05F1" w:rsidRDefault="00EC05F1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6630FC" w:rsidRDefault="006630FC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EC05F1" w:rsidRDefault="0086446C" w:rsidP="0057447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What are the risk sources?</w:t>
            </w:r>
          </w:p>
          <w:p w:rsidR="00EC05F1" w:rsidRDefault="00EC05F1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EC05F1" w:rsidRDefault="00EC05F1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EC05F1" w:rsidRDefault="00EC05F1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EC05F1" w:rsidRDefault="00EC05F1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6630FC" w:rsidRDefault="006630FC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EC05F1" w:rsidRDefault="00EC05F1" w:rsidP="0057447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What controls are in place to address the risk </w:t>
            </w:r>
            <w:r w:rsidR="0086446C">
              <w:rPr>
                <w:rFonts w:cstheme="minorHAnsi"/>
                <w:b/>
                <w:sz w:val="20"/>
                <w:szCs w:val="20"/>
              </w:rPr>
              <w:t>and are these controls adequate?</w:t>
            </w:r>
          </w:p>
          <w:p w:rsidR="00EC05F1" w:rsidRDefault="00EC05F1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EC05F1" w:rsidRDefault="00EC05F1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EC05F1" w:rsidRDefault="00EC05F1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EC05F1" w:rsidRPr="005902F2" w:rsidRDefault="00EC05F1" w:rsidP="0057447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21A93" w:rsidRPr="00EC05F1" w:rsidTr="00B21A93">
        <w:trPr>
          <w:trHeight w:val="337"/>
        </w:trPr>
        <w:tc>
          <w:tcPr>
            <w:tcW w:w="5949" w:type="dxa"/>
            <w:tcBorders>
              <w:top w:val="nil"/>
              <w:bottom w:val="nil"/>
              <w:right w:val="nil"/>
            </w:tcBorders>
          </w:tcPr>
          <w:p w:rsidR="00B21A93" w:rsidRPr="00B21A93" w:rsidRDefault="00B21A93" w:rsidP="00B21A93">
            <w:pPr>
              <w:rPr>
                <w:rFonts w:cstheme="minorHAnsi"/>
                <w:b/>
                <w:sz w:val="20"/>
                <w:szCs w:val="20"/>
              </w:rPr>
            </w:pPr>
            <w:r w:rsidRPr="00B21A93">
              <w:rPr>
                <w:rFonts w:cstheme="minorHAnsi"/>
                <w:b/>
                <w:sz w:val="20"/>
                <w:szCs w:val="20"/>
              </w:rPr>
              <w:lastRenderedPageBreak/>
              <w:t>How do you estimate the likelihood of the risk, especially in respect of threats, sources of risk and planned controls?</w:t>
            </w:r>
          </w:p>
          <w:p w:rsidR="00B21A93" w:rsidRDefault="00B21A93" w:rsidP="002A6C5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</w:tcBorders>
          </w:tcPr>
          <w:p w:rsidR="00B21A93" w:rsidRPr="00B21A93" w:rsidRDefault="00B21A93" w:rsidP="00B21A93">
            <w:pPr>
              <w:rPr>
                <w:rFonts w:cstheme="minorHAnsi"/>
                <w:sz w:val="20"/>
                <w:szCs w:val="20"/>
              </w:rPr>
            </w:pPr>
            <w:r w:rsidRPr="00B21A93">
              <w:rPr>
                <w:rFonts w:ascii="Webdings" w:hAnsi="Webdings"/>
                <w:sz w:val="20"/>
                <w:szCs w:val="20"/>
              </w:rPr>
              <w:t></w:t>
            </w:r>
            <w:r w:rsidRPr="00B21A93">
              <w:rPr>
                <w:rFonts w:ascii="Webdings" w:hAnsi="Webdings"/>
                <w:sz w:val="20"/>
                <w:szCs w:val="20"/>
              </w:rPr>
              <w:t></w:t>
            </w:r>
            <w:r w:rsidRPr="00B21A93">
              <w:rPr>
                <w:rFonts w:cstheme="minorHAnsi"/>
                <w:sz w:val="20"/>
                <w:szCs w:val="20"/>
              </w:rPr>
              <w:t xml:space="preserve">1 – </w:t>
            </w:r>
            <w:r>
              <w:rPr>
                <w:rFonts w:cstheme="minorHAnsi"/>
                <w:sz w:val="20"/>
                <w:szCs w:val="20"/>
              </w:rPr>
              <w:t>Rare</w:t>
            </w:r>
          </w:p>
          <w:p w:rsidR="00B21A93" w:rsidRPr="00B21A93" w:rsidRDefault="00B21A93" w:rsidP="00B21A93">
            <w:pPr>
              <w:rPr>
                <w:rFonts w:cstheme="minorHAnsi"/>
                <w:sz w:val="20"/>
                <w:szCs w:val="20"/>
              </w:rPr>
            </w:pPr>
            <w:r w:rsidRPr="00B21A93">
              <w:rPr>
                <w:rFonts w:ascii="Webdings" w:hAnsi="Webdings"/>
                <w:sz w:val="20"/>
                <w:szCs w:val="20"/>
              </w:rPr>
              <w:t></w:t>
            </w:r>
            <w:r w:rsidRPr="00B21A93">
              <w:rPr>
                <w:rFonts w:ascii="Webdings" w:hAnsi="Webdings"/>
                <w:sz w:val="20"/>
                <w:szCs w:val="20"/>
              </w:rPr>
              <w:t></w:t>
            </w:r>
            <w:r w:rsidRPr="00B21A93">
              <w:rPr>
                <w:rFonts w:cstheme="minorHAnsi"/>
                <w:sz w:val="20"/>
                <w:szCs w:val="20"/>
              </w:rPr>
              <w:t>2 –</w:t>
            </w:r>
            <w:r w:rsidR="007B7222">
              <w:rPr>
                <w:rFonts w:cstheme="minorHAnsi"/>
                <w:sz w:val="20"/>
                <w:szCs w:val="20"/>
              </w:rPr>
              <w:t xml:space="preserve"> Unlikely </w:t>
            </w:r>
          </w:p>
          <w:p w:rsidR="00B21A93" w:rsidRDefault="00B21A93" w:rsidP="00B21A93">
            <w:pPr>
              <w:rPr>
                <w:rFonts w:ascii="Webdings" w:hAnsi="Webdings"/>
                <w:sz w:val="20"/>
                <w:szCs w:val="20"/>
              </w:rPr>
            </w:pPr>
            <w:r w:rsidRPr="00B21A93">
              <w:rPr>
                <w:rFonts w:ascii="Webdings" w:hAnsi="Webdings" w:cstheme="minorHAnsi"/>
                <w:sz w:val="20"/>
                <w:szCs w:val="20"/>
              </w:rPr>
              <w:t></w:t>
            </w:r>
            <w:r w:rsidRPr="00B21A93">
              <w:rPr>
                <w:rFonts w:ascii="Webdings" w:hAnsi="Webdings" w:cstheme="minorHAnsi"/>
                <w:sz w:val="20"/>
                <w:szCs w:val="20"/>
              </w:rPr>
              <w:t></w:t>
            </w:r>
            <w:r>
              <w:rPr>
                <w:rFonts w:cstheme="minorHAnsi"/>
                <w:sz w:val="20"/>
                <w:szCs w:val="20"/>
              </w:rPr>
              <w:t xml:space="preserve">3 – </w:t>
            </w:r>
            <w:r w:rsidR="007B7222">
              <w:rPr>
                <w:rFonts w:cstheme="minorHAnsi"/>
                <w:sz w:val="20"/>
                <w:szCs w:val="20"/>
              </w:rPr>
              <w:t>Possible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21A93" w:rsidRPr="00B21A93" w:rsidRDefault="00B21A93" w:rsidP="00B21A93">
            <w:pPr>
              <w:rPr>
                <w:rFonts w:cstheme="minorHAnsi"/>
                <w:sz w:val="20"/>
                <w:szCs w:val="20"/>
              </w:rPr>
            </w:pPr>
            <w:r w:rsidRPr="00B21A93">
              <w:rPr>
                <w:rFonts w:ascii="Webdings" w:hAnsi="Webdings"/>
                <w:sz w:val="20"/>
                <w:szCs w:val="20"/>
              </w:rPr>
              <w:t></w:t>
            </w:r>
            <w:r w:rsidRPr="00B21A93">
              <w:rPr>
                <w:rFonts w:ascii="Webdings" w:hAnsi="Webdings"/>
                <w:sz w:val="20"/>
                <w:szCs w:val="20"/>
              </w:rPr>
              <w:t></w:t>
            </w:r>
            <w:r>
              <w:rPr>
                <w:rFonts w:cstheme="minorHAnsi"/>
                <w:sz w:val="20"/>
                <w:szCs w:val="20"/>
              </w:rPr>
              <w:t xml:space="preserve">4 – Likely </w:t>
            </w:r>
          </w:p>
          <w:p w:rsidR="00B21A93" w:rsidRDefault="00B21A93" w:rsidP="0057447D">
            <w:pPr>
              <w:rPr>
                <w:rFonts w:cstheme="minorHAnsi"/>
                <w:sz w:val="20"/>
                <w:szCs w:val="20"/>
              </w:rPr>
            </w:pPr>
            <w:r w:rsidRPr="00B21A93">
              <w:rPr>
                <w:rFonts w:ascii="Webdings" w:hAnsi="Webdings"/>
                <w:sz w:val="20"/>
                <w:szCs w:val="20"/>
              </w:rPr>
              <w:t></w:t>
            </w:r>
            <w:r w:rsidRPr="00B21A93">
              <w:rPr>
                <w:rFonts w:ascii="Webdings" w:hAnsi="Webdings"/>
                <w:sz w:val="20"/>
                <w:szCs w:val="20"/>
              </w:rPr>
              <w:t></w:t>
            </w:r>
            <w:r w:rsidRPr="00B21A93">
              <w:rPr>
                <w:rFonts w:cstheme="minorHAnsi"/>
                <w:sz w:val="20"/>
                <w:szCs w:val="20"/>
              </w:rPr>
              <w:t xml:space="preserve">5 – </w:t>
            </w:r>
            <w:r w:rsidR="0031281E">
              <w:rPr>
                <w:rFonts w:cstheme="minorHAnsi"/>
                <w:sz w:val="20"/>
                <w:szCs w:val="20"/>
              </w:rPr>
              <w:t>Highly</w:t>
            </w:r>
            <w:r>
              <w:rPr>
                <w:rFonts w:cstheme="minorHAnsi"/>
                <w:sz w:val="20"/>
                <w:szCs w:val="20"/>
              </w:rPr>
              <w:t xml:space="preserve"> Certain</w:t>
            </w:r>
          </w:p>
          <w:p w:rsidR="00B21A93" w:rsidRPr="00B21A93" w:rsidRDefault="00B21A93" w:rsidP="0057447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1A93" w:rsidRPr="00EC05F1" w:rsidTr="00B21A93">
        <w:trPr>
          <w:trHeight w:val="337"/>
        </w:trPr>
        <w:tc>
          <w:tcPr>
            <w:tcW w:w="5949" w:type="dxa"/>
            <w:tcBorders>
              <w:top w:val="nil"/>
              <w:bottom w:val="nil"/>
              <w:right w:val="nil"/>
            </w:tcBorders>
          </w:tcPr>
          <w:p w:rsidR="00B21A93" w:rsidRPr="00B21A93" w:rsidRDefault="00B21A93" w:rsidP="00B21A93">
            <w:pPr>
              <w:rPr>
                <w:rFonts w:cstheme="minorHAnsi"/>
                <w:b/>
                <w:sz w:val="20"/>
                <w:szCs w:val="20"/>
              </w:rPr>
            </w:pPr>
            <w:r w:rsidRPr="00B21A93">
              <w:rPr>
                <w:rFonts w:cstheme="minorHAnsi"/>
                <w:b/>
                <w:sz w:val="20"/>
                <w:szCs w:val="20"/>
              </w:rPr>
              <w:t xml:space="preserve">How do you estimate the </w:t>
            </w:r>
            <w:r>
              <w:rPr>
                <w:rFonts w:cstheme="minorHAnsi"/>
                <w:b/>
                <w:sz w:val="20"/>
                <w:szCs w:val="20"/>
              </w:rPr>
              <w:t>potential impact of the risk on data subjects</w:t>
            </w:r>
            <w:r w:rsidRPr="00B21A93">
              <w:rPr>
                <w:rFonts w:cstheme="minorHAnsi"/>
                <w:b/>
                <w:sz w:val="20"/>
                <w:szCs w:val="20"/>
              </w:rPr>
              <w:t>?</w:t>
            </w:r>
          </w:p>
          <w:p w:rsidR="00B21A93" w:rsidRDefault="00B21A93" w:rsidP="00B21A9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</w:tcBorders>
          </w:tcPr>
          <w:p w:rsidR="0031281E" w:rsidRPr="00B21A93" w:rsidRDefault="0031281E" w:rsidP="0031281E">
            <w:pPr>
              <w:rPr>
                <w:rFonts w:cstheme="minorHAnsi"/>
                <w:sz w:val="20"/>
                <w:szCs w:val="20"/>
              </w:rPr>
            </w:pPr>
            <w:r w:rsidRPr="00B21A93">
              <w:rPr>
                <w:rFonts w:ascii="Webdings" w:hAnsi="Webdings"/>
                <w:sz w:val="20"/>
                <w:szCs w:val="20"/>
              </w:rPr>
              <w:t></w:t>
            </w:r>
            <w:r w:rsidRPr="00B21A93">
              <w:rPr>
                <w:rFonts w:ascii="Webdings" w:hAnsi="Webdings"/>
                <w:sz w:val="20"/>
                <w:szCs w:val="20"/>
              </w:rPr>
              <w:t></w:t>
            </w:r>
            <w:r w:rsidRPr="00B21A93">
              <w:rPr>
                <w:rFonts w:cstheme="minorHAnsi"/>
                <w:sz w:val="20"/>
                <w:szCs w:val="20"/>
              </w:rPr>
              <w:t xml:space="preserve">1 – </w:t>
            </w:r>
            <w:r>
              <w:rPr>
                <w:rFonts w:cstheme="minorHAnsi"/>
                <w:sz w:val="20"/>
                <w:szCs w:val="20"/>
              </w:rPr>
              <w:t>Negligible</w:t>
            </w:r>
          </w:p>
          <w:p w:rsidR="0031281E" w:rsidRPr="00B21A93" w:rsidRDefault="0031281E" w:rsidP="0031281E">
            <w:pPr>
              <w:rPr>
                <w:rFonts w:cstheme="minorHAnsi"/>
                <w:sz w:val="20"/>
                <w:szCs w:val="20"/>
              </w:rPr>
            </w:pPr>
            <w:r w:rsidRPr="00B21A93">
              <w:rPr>
                <w:rFonts w:ascii="Webdings" w:hAnsi="Webdings"/>
                <w:sz w:val="20"/>
                <w:szCs w:val="20"/>
              </w:rPr>
              <w:t></w:t>
            </w:r>
            <w:r w:rsidRPr="00B21A93">
              <w:rPr>
                <w:rFonts w:ascii="Webdings" w:hAnsi="Webdings"/>
                <w:sz w:val="20"/>
                <w:szCs w:val="20"/>
              </w:rPr>
              <w:t></w:t>
            </w:r>
            <w:r>
              <w:rPr>
                <w:rFonts w:cstheme="minorHAnsi"/>
                <w:sz w:val="20"/>
                <w:szCs w:val="20"/>
              </w:rPr>
              <w:t>2 – Minor</w:t>
            </w:r>
          </w:p>
          <w:p w:rsidR="0031281E" w:rsidRDefault="0031281E" w:rsidP="0031281E">
            <w:pPr>
              <w:rPr>
                <w:rFonts w:ascii="Webdings" w:hAnsi="Webdings"/>
                <w:sz w:val="20"/>
                <w:szCs w:val="20"/>
              </w:rPr>
            </w:pPr>
            <w:r w:rsidRPr="00B21A93">
              <w:rPr>
                <w:rFonts w:ascii="Webdings" w:hAnsi="Webdings" w:cstheme="minorHAnsi"/>
                <w:sz w:val="20"/>
                <w:szCs w:val="20"/>
              </w:rPr>
              <w:t></w:t>
            </w:r>
            <w:r w:rsidRPr="00B21A93">
              <w:rPr>
                <w:rFonts w:ascii="Webdings" w:hAnsi="Webdings" w:cstheme="minorHAnsi"/>
                <w:sz w:val="20"/>
                <w:szCs w:val="20"/>
              </w:rPr>
              <w:t></w:t>
            </w:r>
            <w:r>
              <w:rPr>
                <w:rFonts w:cstheme="minorHAnsi"/>
                <w:sz w:val="20"/>
                <w:szCs w:val="20"/>
              </w:rPr>
              <w:t>3 – Moderate</w:t>
            </w:r>
          </w:p>
          <w:p w:rsidR="0031281E" w:rsidRPr="00B21A93" w:rsidRDefault="0031281E" w:rsidP="0031281E">
            <w:pPr>
              <w:rPr>
                <w:rFonts w:cstheme="minorHAnsi"/>
                <w:sz w:val="20"/>
                <w:szCs w:val="20"/>
              </w:rPr>
            </w:pPr>
            <w:r w:rsidRPr="00B21A93">
              <w:rPr>
                <w:rFonts w:ascii="Webdings" w:hAnsi="Webdings"/>
                <w:sz w:val="20"/>
                <w:szCs w:val="20"/>
              </w:rPr>
              <w:t></w:t>
            </w:r>
            <w:r w:rsidRPr="00B21A93">
              <w:rPr>
                <w:rFonts w:ascii="Webdings" w:hAnsi="Webdings"/>
                <w:sz w:val="20"/>
                <w:szCs w:val="20"/>
              </w:rPr>
              <w:t></w:t>
            </w:r>
            <w:r>
              <w:rPr>
                <w:rFonts w:cstheme="minorHAnsi"/>
                <w:sz w:val="20"/>
                <w:szCs w:val="20"/>
              </w:rPr>
              <w:t>4 – Major</w:t>
            </w:r>
          </w:p>
          <w:p w:rsidR="0031281E" w:rsidRPr="00B21A93" w:rsidRDefault="0031281E" w:rsidP="0031281E">
            <w:pPr>
              <w:rPr>
                <w:rFonts w:cstheme="minorHAnsi"/>
                <w:sz w:val="20"/>
                <w:szCs w:val="20"/>
              </w:rPr>
            </w:pPr>
            <w:r w:rsidRPr="00B21A93">
              <w:rPr>
                <w:rFonts w:ascii="Webdings" w:hAnsi="Webdings"/>
                <w:sz w:val="20"/>
                <w:szCs w:val="20"/>
              </w:rPr>
              <w:t></w:t>
            </w:r>
            <w:r w:rsidRPr="00B21A93">
              <w:rPr>
                <w:rFonts w:ascii="Webdings" w:hAnsi="Webdings"/>
                <w:sz w:val="20"/>
                <w:szCs w:val="20"/>
              </w:rPr>
              <w:t></w:t>
            </w:r>
            <w:r>
              <w:rPr>
                <w:rFonts w:cstheme="minorHAnsi"/>
                <w:sz w:val="20"/>
                <w:szCs w:val="20"/>
              </w:rPr>
              <w:t>5 – Critical</w:t>
            </w:r>
          </w:p>
          <w:p w:rsidR="00B21A93" w:rsidRPr="00B21A93" w:rsidRDefault="00B21A93" w:rsidP="00B21A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1A93" w:rsidRPr="00EC05F1" w:rsidTr="00B21A93">
        <w:trPr>
          <w:trHeight w:val="337"/>
        </w:trPr>
        <w:tc>
          <w:tcPr>
            <w:tcW w:w="5949" w:type="dxa"/>
            <w:tcBorders>
              <w:top w:val="nil"/>
              <w:bottom w:val="single" w:sz="4" w:space="0" w:color="auto"/>
              <w:right w:val="nil"/>
            </w:tcBorders>
          </w:tcPr>
          <w:p w:rsidR="00B21A93" w:rsidRPr="00B21A93" w:rsidRDefault="00B21A93" w:rsidP="00B21A93">
            <w:pPr>
              <w:rPr>
                <w:rFonts w:cstheme="minorHAnsi"/>
                <w:b/>
                <w:sz w:val="20"/>
                <w:szCs w:val="20"/>
              </w:rPr>
            </w:pPr>
            <w:r w:rsidRPr="00B21A93">
              <w:rPr>
                <w:rFonts w:cstheme="minorHAnsi"/>
                <w:b/>
                <w:sz w:val="20"/>
                <w:szCs w:val="20"/>
              </w:rPr>
              <w:t xml:space="preserve">What is the overall </w:t>
            </w:r>
            <w:r w:rsidR="00FB36E0">
              <w:rPr>
                <w:rFonts w:cstheme="minorHAnsi"/>
                <w:b/>
                <w:sz w:val="20"/>
                <w:szCs w:val="20"/>
              </w:rPr>
              <w:t>risk rating</w:t>
            </w:r>
            <w:r w:rsidR="00640B6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B36E0">
              <w:rPr>
                <w:rFonts w:cstheme="minorHAnsi"/>
                <w:b/>
                <w:sz w:val="20"/>
                <w:szCs w:val="20"/>
              </w:rPr>
              <w:t>(likelihood x impact)</w:t>
            </w:r>
            <w:r w:rsidR="00FB36E0" w:rsidRPr="00B21A93">
              <w:rPr>
                <w:rFonts w:cstheme="minorHAnsi"/>
                <w:b/>
                <w:sz w:val="20"/>
                <w:szCs w:val="20"/>
              </w:rPr>
              <w:t>?</w:t>
            </w:r>
          </w:p>
          <w:p w:rsidR="00B21A93" w:rsidRDefault="00B21A93" w:rsidP="00B21A9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</w:tcBorders>
          </w:tcPr>
          <w:p w:rsidR="00B21A93" w:rsidRPr="00EC05F1" w:rsidRDefault="00B21A93" w:rsidP="00B21A93">
            <w:pPr>
              <w:rPr>
                <w:rFonts w:cstheme="minorHAnsi"/>
                <w:sz w:val="20"/>
                <w:szCs w:val="20"/>
              </w:rPr>
            </w:pPr>
            <w:r w:rsidRPr="00EC05F1">
              <w:rPr>
                <w:rFonts w:ascii="Webdings" w:hAnsi="Webdings"/>
                <w:sz w:val="20"/>
                <w:szCs w:val="20"/>
              </w:rPr>
              <w:t></w:t>
            </w:r>
            <w:r w:rsidRPr="00EC05F1">
              <w:rPr>
                <w:rFonts w:ascii="Webdings" w:hAnsi="Webdings"/>
                <w:sz w:val="20"/>
                <w:szCs w:val="20"/>
              </w:rPr>
              <w:t></w:t>
            </w:r>
            <w:r>
              <w:rPr>
                <w:rFonts w:cstheme="minorHAnsi"/>
                <w:sz w:val="20"/>
                <w:szCs w:val="20"/>
              </w:rPr>
              <w:t>Low</w:t>
            </w:r>
          </w:p>
          <w:p w:rsidR="00B21A93" w:rsidRPr="00EC05F1" w:rsidRDefault="00B21A93" w:rsidP="00B21A93">
            <w:pPr>
              <w:rPr>
                <w:rFonts w:cstheme="minorHAnsi"/>
                <w:sz w:val="20"/>
                <w:szCs w:val="20"/>
              </w:rPr>
            </w:pPr>
            <w:r w:rsidRPr="00EC05F1">
              <w:rPr>
                <w:rFonts w:ascii="Webdings" w:hAnsi="Webdings"/>
                <w:sz w:val="20"/>
                <w:szCs w:val="20"/>
              </w:rPr>
              <w:t></w:t>
            </w:r>
            <w:r w:rsidRPr="00EC05F1">
              <w:rPr>
                <w:rFonts w:ascii="Webdings" w:hAnsi="Webdings"/>
                <w:sz w:val="20"/>
                <w:szCs w:val="20"/>
              </w:rPr>
              <w:t></w:t>
            </w:r>
            <w:r>
              <w:rPr>
                <w:rFonts w:cstheme="minorHAnsi"/>
                <w:sz w:val="20"/>
                <w:szCs w:val="20"/>
              </w:rPr>
              <w:t>Moderate</w:t>
            </w:r>
          </w:p>
          <w:p w:rsidR="00B21A93" w:rsidRDefault="00B21A93" w:rsidP="00B21A93">
            <w:pPr>
              <w:rPr>
                <w:rFonts w:cstheme="minorHAnsi"/>
                <w:sz w:val="20"/>
                <w:szCs w:val="20"/>
              </w:rPr>
            </w:pPr>
            <w:r w:rsidRPr="00EC05F1">
              <w:rPr>
                <w:rFonts w:ascii="Webdings" w:hAnsi="Webdings" w:cstheme="minorHAnsi"/>
                <w:sz w:val="20"/>
                <w:szCs w:val="20"/>
              </w:rPr>
              <w:t></w:t>
            </w:r>
            <w:r w:rsidRPr="00EC05F1">
              <w:rPr>
                <w:rFonts w:ascii="Webdings" w:hAnsi="Webdings" w:cstheme="minorHAnsi"/>
                <w:sz w:val="20"/>
                <w:szCs w:val="20"/>
              </w:rPr>
              <w:t></w:t>
            </w:r>
            <w:r>
              <w:rPr>
                <w:rFonts w:cstheme="minorHAnsi"/>
                <w:sz w:val="20"/>
                <w:szCs w:val="20"/>
              </w:rPr>
              <w:t>High</w:t>
            </w:r>
          </w:p>
          <w:p w:rsidR="00B21A93" w:rsidRPr="00EC05F1" w:rsidRDefault="00B21A93" w:rsidP="0031281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B36E0" w:rsidRDefault="00FB36E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3401"/>
      </w:tblGrid>
      <w:tr w:rsidR="00666CFF" w:rsidRPr="005902F2" w:rsidTr="007B7222">
        <w:trPr>
          <w:trHeight w:val="337"/>
        </w:trPr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2" w:themeFillShade="D9"/>
          </w:tcPr>
          <w:p w:rsidR="00666CFF" w:rsidRDefault="00746355" w:rsidP="0057447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Section 4</w:t>
            </w:r>
            <w:r w:rsidR="001650A1">
              <w:rPr>
                <w:rFonts w:cstheme="minorHAnsi"/>
                <w:b/>
                <w:sz w:val="20"/>
                <w:szCs w:val="20"/>
              </w:rPr>
              <w:t xml:space="preserve"> (c) – Personal data d</w:t>
            </w:r>
            <w:r w:rsidR="00666CFF">
              <w:rPr>
                <w:rFonts w:cstheme="minorHAnsi"/>
                <w:b/>
                <w:sz w:val="20"/>
                <w:szCs w:val="20"/>
              </w:rPr>
              <w:t>isappearance</w:t>
            </w:r>
          </w:p>
          <w:p w:rsidR="00666CFF" w:rsidRDefault="006F7E78" w:rsidP="00666CFF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C</w:t>
            </w:r>
            <w:r w:rsidR="00666CFF" w:rsidRPr="00666CFF">
              <w:rPr>
                <w:rFonts w:cstheme="minorHAnsi"/>
                <w:b/>
                <w:i/>
                <w:sz w:val="20"/>
                <w:szCs w:val="20"/>
              </w:rPr>
              <w:t>omplete the following question</w:t>
            </w:r>
            <w:r w:rsidR="001650A1">
              <w:rPr>
                <w:rFonts w:cstheme="minorHAnsi"/>
                <w:b/>
                <w:i/>
                <w:sz w:val="20"/>
                <w:szCs w:val="20"/>
              </w:rPr>
              <w:t>s if you selected c. (Personal d</w:t>
            </w:r>
            <w:r w:rsidR="00666CFF" w:rsidRPr="00666CFF">
              <w:rPr>
                <w:rFonts w:cstheme="minorHAnsi"/>
                <w:b/>
                <w:i/>
                <w:sz w:val="20"/>
                <w:szCs w:val="20"/>
              </w:rPr>
              <w:t xml:space="preserve">ata disappearance) </w:t>
            </w:r>
          </w:p>
          <w:p w:rsidR="00666CFF" w:rsidRPr="00666CFF" w:rsidRDefault="00666CFF" w:rsidP="00666CFF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EC05F1" w:rsidRPr="005902F2" w:rsidTr="007B7222">
        <w:trPr>
          <w:trHeight w:val="337"/>
        </w:trPr>
        <w:tc>
          <w:tcPr>
            <w:tcW w:w="9350" w:type="dxa"/>
            <w:gridSpan w:val="2"/>
            <w:tcBorders>
              <w:top w:val="single" w:sz="4" w:space="0" w:color="auto"/>
              <w:bottom w:val="nil"/>
            </w:tcBorders>
          </w:tcPr>
          <w:p w:rsidR="00EC05F1" w:rsidRDefault="00EC05F1" w:rsidP="0057447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What are the main threats that could lead to t</w:t>
            </w:r>
            <w:r w:rsidR="0086446C">
              <w:rPr>
                <w:rFonts w:cstheme="minorHAnsi"/>
                <w:b/>
                <w:sz w:val="20"/>
                <w:szCs w:val="20"/>
              </w:rPr>
              <w:t>he risk?</w:t>
            </w:r>
          </w:p>
          <w:p w:rsidR="00EC05F1" w:rsidRDefault="00EC05F1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EC05F1" w:rsidRDefault="00EC05F1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EC05F1" w:rsidRDefault="00EC05F1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EC05F1" w:rsidRDefault="00EC05F1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86446C" w:rsidRDefault="0086446C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EC05F1" w:rsidRDefault="000D15B6" w:rsidP="0057447D">
            <w:pPr>
              <w:rPr>
                <w:rFonts w:cstheme="minorHAnsi"/>
                <w:b/>
                <w:sz w:val="20"/>
                <w:szCs w:val="20"/>
              </w:rPr>
            </w:pPr>
            <w:r w:rsidRPr="000D15B6">
              <w:rPr>
                <w:rFonts w:cstheme="minorHAnsi"/>
                <w:b/>
                <w:sz w:val="20"/>
                <w:szCs w:val="20"/>
              </w:rPr>
              <w:t xml:space="preserve">What are the potential impacts on data </w:t>
            </w:r>
            <w:r w:rsidR="0086446C">
              <w:rPr>
                <w:rFonts w:cstheme="minorHAnsi"/>
                <w:b/>
                <w:sz w:val="20"/>
                <w:szCs w:val="20"/>
              </w:rPr>
              <w:t>subjects arising from the risk?</w:t>
            </w:r>
          </w:p>
          <w:p w:rsidR="00EC05F1" w:rsidRDefault="00EC05F1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EC05F1" w:rsidRDefault="00EC05F1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0D15B6" w:rsidRDefault="000D15B6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EC05F1" w:rsidRDefault="00EC05F1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EC05F1" w:rsidRDefault="0086446C" w:rsidP="0057447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What are the risk sources?</w:t>
            </w:r>
          </w:p>
          <w:p w:rsidR="00EC05F1" w:rsidRDefault="00EC05F1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EC05F1" w:rsidRDefault="00EC05F1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EC05F1" w:rsidRDefault="00EC05F1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EC05F1" w:rsidRDefault="00EC05F1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6630FC" w:rsidRDefault="006630FC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EC05F1" w:rsidRDefault="00EC05F1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EC05F1" w:rsidRDefault="00EC05F1" w:rsidP="0057447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What controls are in place to address the risk </w:t>
            </w:r>
            <w:r w:rsidR="0086446C">
              <w:rPr>
                <w:rFonts w:cstheme="minorHAnsi"/>
                <w:b/>
                <w:sz w:val="20"/>
                <w:szCs w:val="20"/>
              </w:rPr>
              <w:t>and are these controls adequate?</w:t>
            </w:r>
          </w:p>
          <w:p w:rsidR="00EC05F1" w:rsidRDefault="00EC05F1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6630FC" w:rsidRDefault="006630FC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EC05F1" w:rsidRDefault="00EC05F1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EC05F1" w:rsidRDefault="00EC05F1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EC05F1" w:rsidRDefault="00EC05F1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EC05F1" w:rsidRPr="005902F2" w:rsidRDefault="00EC05F1" w:rsidP="0057447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21A93" w:rsidRPr="00EC05F1" w:rsidTr="007B7222">
        <w:trPr>
          <w:trHeight w:val="337"/>
        </w:trPr>
        <w:tc>
          <w:tcPr>
            <w:tcW w:w="5949" w:type="dxa"/>
            <w:tcBorders>
              <w:top w:val="nil"/>
              <w:bottom w:val="nil"/>
              <w:right w:val="nil"/>
            </w:tcBorders>
          </w:tcPr>
          <w:p w:rsidR="00B21A93" w:rsidRPr="00B21A93" w:rsidRDefault="00B21A93" w:rsidP="00B21A93">
            <w:pPr>
              <w:rPr>
                <w:rFonts w:cstheme="minorHAnsi"/>
                <w:b/>
                <w:sz w:val="20"/>
                <w:szCs w:val="20"/>
              </w:rPr>
            </w:pPr>
            <w:r w:rsidRPr="00B21A93">
              <w:rPr>
                <w:rFonts w:cstheme="minorHAnsi"/>
                <w:b/>
                <w:sz w:val="20"/>
                <w:szCs w:val="20"/>
              </w:rPr>
              <w:lastRenderedPageBreak/>
              <w:t>How do you estimate the likelihood of the risk, especially in respect of threats, sources of risk and planned controls?</w:t>
            </w:r>
          </w:p>
          <w:p w:rsidR="00B21A93" w:rsidRDefault="00B21A93" w:rsidP="0057447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</w:tcBorders>
          </w:tcPr>
          <w:p w:rsidR="007B7222" w:rsidRPr="00B21A93" w:rsidRDefault="007B7222" w:rsidP="007B7222">
            <w:pPr>
              <w:rPr>
                <w:rFonts w:cstheme="minorHAnsi"/>
                <w:sz w:val="20"/>
                <w:szCs w:val="20"/>
              </w:rPr>
            </w:pPr>
            <w:r w:rsidRPr="00B21A93">
              <w:rPr>
                <w:rFonts w:ascii="Webdings" w:hAnsi="Webdings"/>
                <w:sz w:val="20"/>
                <w:szCs w:val="20"/>
              </w:rPr>
              <w:t></w:t>
            </w:r>
            <w:r w:rsidRPr="00B21A93">
              <w:rPr>
                <w:rFonts w:ascii="Webdings" w:hAnsi="Webdings"/>
                <w:sz w:val="20"/>
                <w:szCs w:val="20"/>
              </w:rPr>
              <w:t></w:t>
            </w:r>
            <w:r w:rsidRPr="00B21A93">
              <w:rPr>
                <w:rFonts w:cstheme="minorHAnsi"/>
                <w:sz w:val="20"/>
                <w:szCs w:val="20"/>
              </w:rPr>
              <w:t xml:space="preserve">1 – </w:t>
            </w:r>
            <w:r>
              <w:rPr>
                <w:rFonts w:cstheme="minorHAnsi"/>
                <w:sz w:val="20"/>
                <w:szCs w:val="20"/>
              </w:rPr>
              <w:t>Rare</w:t>
            </w:r>
          </w:p>
          <w:p w:rsidR="007B7222" w:rsidRPr="00B21A93" w:rsidRDefault="007B7222" w:rsidP="007B7222">
            <w:pPr>
              <w:rPr>
                <w:rFonts w:cstheme="minorHAnsi"/>
                <w:sz w:val="20"/>
                <w:szCs w:val="20"/>
              </w:rPr>
            </w:pPr>
            <w:r w:rsidRPr="00B21A93">
              <w:rPr>
                <w:rFonts w:ascii="Webdings" w:hAnsi="Webdings"/>
                <w:sz w:val="20"/>
                <w:szCs w:val="20"/>
              </w:rPr>
              <w:t></w:t>
            </w:r>
            <w:r w:rsidRPr="00B21A93">
              <w:rPr>
                <w:rFonts w:ascii="Webdings" w:hAnsi="Webdings"/>
                <w:sz w:val="20"/>
                <w:szCs w:val="20"/>
              </w:rPr>
              <w:t></w:t>
            </w:r>
            <w:r w:rsidRPr="00B21A93">
              <w:rPr>
                <w:rFonts w:cstheme="minorHAnsi"/>
                <w:sz w:val="20"/>
                <w:szCs w:val="20"/>
              </w:rPr>
              <w:t xml:space="preserve">2 – </w:t>
            </w:r>
            <w:r>
              <w:rPr>
                <w:rFonts w:cstheme="minorHAnsi"/>
                <w:sz w:val="20"/>
                <w:szCs w:val="20"/>
              </w:rPr>
              <w:t>Unlikely</w:t>
            </w:r>
          </w:p>
          <w:p w:rsidR="007B7222" w:rsidRDefault="007B7222" w:rsidP="007B7222">
            <w:pPr>
              <w:rPr>
                <w:rFonts w:ascii="Webdings" w:hAnsi="Webdings"/>
                <w:sz w:val="20"/>
                <w:szCs w:val="20"/>
              </w:rPr>
            </w:pPr>
            <w:r w:rsidRPr="00B21A93">
              <w:rPr>
                <w:rFonts w:ascii="Webdings" w:hAnsi="Webdings" w:cstheme="minorHAnsi"/>
                <w:sz w:val="20"/>
                <w:szCs w:val="20"/>
              </w:rPr>
              <w:t></w:t>
            </w:r>
            <w:r w:rsidRPr="00B21A93">
              <w:rPr>
                <w:rFonts w:ascii="Webdings" w:hAnsi="Webdings" w:cstheme="minorHAnsi"/>
                <w:sz w:val="20"/>
                <w:szCs w:val="20"/>
              </w:rPr>
              <w:t></w:t>
            </w:r>
            <w:r>
              <w:rPr>
                <w:rFonts w:cstheme="minorHAnsi"/>
                <w:sz w:val="20"/>
                <w:szCs w:val="20"/>
              </w:rPr>
              <w:t xml:space="preserve">3 – Possible </w:t>
            </w:r>
          </w:p>
          <w:p w:rsidR="007B7222" w:rsidRPr="00B21A93" w:rsidRDefault="007B7222" w:rsidP="007B7222">
            <w:pPr>
              <w:rPr>
                <w:rFonts w:cstheme="minorHAnsi"/>
                <w:sz w:val="20"/>
                <w:szCs w:val="20"/>
              </w:rPr>
            </w:pPr>
            <w:r w:rsidRPr="00B21A93">
              <w:rPr>
                <w:rFonts w:ascii="Webdings" w:hAnsi="Webdings"/>
                <w:sz w:val="20"/>
                <w:szCs w:val="20"/>
              </w:rPr>
              <w:t></w:t>
            </w:r>
            <w:r w:rsidRPr="00B21A93">
              <w:rPr>
                <w:rFonts w:ascii="Webdings" w:hAnsi="Webdings"/>
                <w:sz w:val="20"/>
                <w:szCs w:val="20"/>
              </w:rPr>
              <w:t></w:t>
            </w:r>
            <w:r>
              <w:rPr>
                <w:rFonts w:cstheme="minorHAnsi"/>
                <w:sz w:val="20"/>
                <w:szCs w:val="20"/>
              </w:rPr>
              <w:t xml:space="preserve">4 – Likely </w:t>
            </w:r>
          </w:p>
          <w:p w:rsidR="007B7222" w:rsidRDefault="007B7222" w:rsidP="007B7222">
            <w:pPr>
              <w:rPr>
                <w:rFonts w:cstheme="minorHAnsi"/>
                <w:sz w:val="20"/>
                <w:szCs w:val="20"/>
              </w:rPr>
            </w:pPr>
            <w:r w:rsidRPr="00B21A93">
              <w:rPr>
                <w:rFonts w:ascii="Webdings" w:hAnsi="Webdings"/>
                <w:sz w:val="20"/>
                <w:szCs w:val="20"/>
              </w:rPr>
              <w:t></w:t>
            </w:r>
            <w:r w:rsidRPr="00B21A93">
              <w:rPr>
                <w:rFonts w:ascii="Webdings" w:hAnsi="Webdings"/>
                <w:sz w:val="20"/>
                <w:szCs w:val="20"/>
              </w:rPr>
              <w:t></w:t>
            </w:r>
            <w:r w:rsidRPr="00B21A93">
              <w:rPr>
                <w:rFonts w:cstheme="minorHAnsi"/>
                <w:sz w:val="20"/>
                <w:szCs w:val="20"/>
              </w:rPr>
              <w:t xml:space="preserve">5 – </w:t>
            </w:r>
            <w:r w:rsidR="00C2732B">
              <w:rPr>
                <w:rFonts w:cstheme="minorHAnsi"/>
                <w:sz w:val="20"/>
                <w:szCs w:val="20"/>
              </w:rPr>
              <w:t>Highly</w:t>
            </w:r>
            <w:r>
              <w:rPr>
                <w:rFonts w:cstheme="minorHAnsi"/>
                <w:sz w:val="20"/>
                <w:szCs w:val="20"/>
              </w:rPr>
              <w:t xml:space="preserve"> Certain</w:t>
            </w:r>
          </w:p>
          <w:p w:rsidR="00B21A93" w:rsidRDefault="00B21A93" w:rsidP="0057447D">
            <w:pPr>
              <w:rPr>
                <w:rFonts w:ascii="Webdings" w:hAnsi="Webdings"/>
                <w:sz w:val="20"/>
                <w:szCs w:val="20"/>
              </w:rPr>
            </w:pPr>
          </w:p>
          <w:p w:rsidR="00C2732B" w:rsidRDefault="00C2732B" w:rsidP="0057447D">
            <w:pPr>
              <w:rPr>
                <w:rFonts w:ascii="Webdings" w:hAnsi="Webdings"/>
                <w:sz w:val="20"/>
                <w:szCs w:val="20"/>
              </w:rPr>
            </w:pPr>
          </w:p>
          <w:p w:rsidR="00FB36E0" w:rsidRDefault="00FB36E0" w:rsidP="0057447D">
            <w:pPr>
              <w:rPr>
                <w:rFonts w:ascii="Webdings" w:hAnsi="Webdings"/>
                <w:sz w:val="20"/>
                <w:szCs w:val="20"/>
              </w:rPr>
            </w:pPr>
          </w:p>
          <w:p w:rsidR="00C2732B" w:rsidRDefault="00C2732B" w:rsidP="0057447D">
            <w:pPr>
              <w:rPr>
                <w:rFonts w:ascii="Webdings" w:hAnsi="Webdings"/>
                <w:sz w:val="20"/>
                <w:szCs w:val="20"/>
              </w:rPr>
            </w:pPr>
          </w:p>
          <w:p w:rsidR="00C2732B" w:rsidRPr="00EC05F1" w:rsidRDefault="00C2732B" w:rsidP="0057447D">
            <w:pPr>
              <w:rPr>
                <w:rFonts w:ascii="Webdings" w:hAnsi="Webdings"/>
                <w:sz w:val="20"/>
                <w:szCs w:val="20"/>
              </w:rPr>
            </w:pPr>
          </w:p>
        </w:tc>
      </w:tr>
      <w:tr w:rsidR="007B7222" w:rsidRPr="00EC05F1" w:rsidTr="007B7222">
        <w:trPr>
          <w:trHeight w:val="337"/>
        </w:trPr>
        <w:tc>
          <w:tcPr>
            <w:tcW w:w="5949" w:type="dxa"/>
            <w:tcBorders>
              <w:top w:val="nil"/>
              <w:bottom w:val="nil"/>
              <w:right w:val="nil"/>
            </w:tcBorders>
          </w:tcPr>
          <w:p w:rsidR="007B7222" w:rsidRPr="00B21A93" w:rsidRDefault="007B7222" w:rsidP="007B7222">
            <w:pPr>
              <w:rPr>
                <w:rFonts w:cstheme="minorHAnsi"/>
                <w:b/>
                <w:sz w:val="20"/>
                <w:szCs w:val="20"/>
              </w:rPr>
            </w:pPr>
            <w:r w:rsidRPr="00B21A93">
              <w:rPr>
                <w:rFonts w:cstheme="minorHAnsi"/>
                <w:b/>
                <w:sz w:val="20"/>
                <w:szCs w:val="20"/>
              </w:rPr>
              <w:t xml:space="preserve">How do you estimate the </w:t>
            </w:r>
            <w:r>
              <w:rPr>
                <w:rFonts w:cstheme="minorHAnsi"/>
                <w:b/>
                <w:sz w:val="20"/>
                <w:szCs w:val="20"/>
              </w:rPr>
              <w:t>potential impact of the risk on data subjects</w:t>
            </w:r>
            <w:r w:rsidRPr="00B21A93">
              <w:rPr>
                <w:rFonts w:cstheme="minorHAnsi"/>
                <w:b/>
                <w:sz w:val="20"/>
                <w:szCs w:val="20"/>
              </w:rPr>
              <w:t>?</w:t>
            </w:r>
          </w:p>
          <w:p w:rsidR="007B7222" w:rsidRDefault="007B7222" w:rsidP="007B722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</w:tcBorders>
          </w:tcPr>
          <w:p w:rsidR="00C2732B" w:rsidRPr="00B21A93" w:rsidRDefault="00C2732B" w:rsidP="00C2732B">
            <w:pPr>
              <w:rPr>
                <w:rFonts w:cstheme="minorHAnsi"/>
                <w:sz w:val="20"/>
                <w:szCs w:val="20"/>
              </w:rPr>
            </w:pPr>
            <w:r w:rsidRPr="00B21A93">
              <w:rPr>
                <w:rFonts w:ascii="Webdings" w:hAnsi="Webdings"/>
                <w:sz w:val="20"/>
                <w:szCs w:val="20"/>
              </w:rPr>
              <w:t></w:t>
            </w:r>
            <w:r w:rsidRPr="00B21A93">
              <w:rPr>
                <w:rFonts w:ascii="Webdings" w:hAnsi="Webdings"/>
                <w:sz w:val="20"/>
                <w:szCs w:val="20"/>
              </w:rPr>
              <w:t></w:t>
            </w:r>
            <w:r w:rsidRPr="00B21A93">
              <w:rPr>
                <w:rFonts w:cstheme="minorHAnsi"/>
                <w:sz w:val="20"/>
                <w:szCs w:val="20"/>
              </w:rPr>
              <w:t xml:space="preserve">1 – </w:t>
            </w:r>
            <w:r>
              <w:rPr>
                <w:rFonts w:cstheme="minorHAnsi"/>
                <w:sz w:val="20"/>
                <w:szCs w:val="20"/>
              </w:rPr>
              <w:t>Negligible</w:t>
            </w:r>
          </w:p>
          <w:p w:rsidR="00C2732B" w:rsidRPr="00B21A93" w:rsidRDefault="00C2732B" w:rsidP="00C2732B">
            <w:pPr>
              <w:rPr>
                <w:rFonts w:cstheme="minorHAnsi"/>
                <w:sz w:val="20"/>
                <w:szCs w:val="20"/>
              </w:rPr>
            </w:pPr>
            <w:r w:rsidRPr="00B21A93">
              <w:rPr>
                <w:rFonts w:ascii="Webdings" w:hAnsi="Webdings"/>
                <w:sz w:val="20"/>
                <w:szCs w:val="20"/>
              </w:rPr>
              <w:t></w:t>
            </w:r>
            <w:r w:rsidRPr="00B21A93">
              <w:rPr>
                <w:rFonts w:ascii="Webdings" w:hAnsi="Webdings"/>
                <w:sz w:val="20"/>
                <w:szCs w:val="20"/>
              </w:rPr>
              <w:t></w:t>
            </w:r>
            <w:r>
              <w:rPr>
                <w:rFonts w:cstheme="minorHAnsi"/>
                <w:sz w:val="20"/>
                <w:szCs w:val="20"/>
              </w:rPr>
              <w:t>2 – Minor</w:t>
            </w:r>
          </w:p>
          <w:p w:rsidR="00C2732B" w:rsidRDefault="00C2732B" w:rsidP="00C2732B">
            <w:pPr>
              <w:rPr>
                <w:rFonts w:ascii="Webdings" w:hAnsi="Webdings"/>
                <w:sz w:val="20"/>
                <w:szCs w:val="20"/>
              </w:rPr>
            </w:pPr>
            <w:r w:rsidRPr="00B21A93">
              <w:rPr>
                <w:rFonts w:ascii="Webdings" w:hAnsi="Webdings" w:cstheme="minorHAnsi"/>
                <w:sz w:val="20"/>
                <w:szCs w:val="20"/>
              </w:rPr>
              <w:t></w:t>
            </w:r>
            <w:r w:rsidRPr="00B21A93">
              <w:rPr>
                <w:rFonts w:ascii="Webdings" w:hAnsi="Webdings" w:cstheme="minorHAnsi"/>
                <w:sz w:val="20"/>
                <w:szCs w:val="20"/>
              </w:rPr>
              <w:t></w:t>
            </w:r>
            <w:r>
              <w:rPr>
                <w:rFonts w:cstheme="minorHAnsi"/>
                <w:sz w:val="20"/>
                <w:szCs w:val="20"/>
              </w:rPr>
              <w:t>3 – Moderate</w:t>
            </w:r>
          </w:p>
          <w:p w:rsidR="00C2732B" w:rsidRPr="00B21A93" w:rsidRDefault="00C2732B" w:rsidP="00C2732B">
            <w:pPr>
              <w:rPr>
                <w:rFonts w:cstheme="minorHAnsi"/>
                <w:sz w:val="20"/>
                <w:szCs w:val="20"/>
              </w:rPr>
            </w:pPr>
            <w:r w:rsidRPr="00B21A93">
              <w:rPr>
                <w:rFonts w:ascii="Webdings" w:hAnsi="Webdings"/>
                <w:sz w:val="20"/>
                <w:szCs w:val="20"/>
              </w:rPr>
              <w:t></w:t>
            </w:r>
            <w:r w:rsidRPr="00B21A93">
              <w:rPr>
                <w:rFonts w:ascii="Webdings" w:hAnsi="Webdings"/>
                <w:sz w:val="20"/>
                <w:szCs w:val="20"/>
              </w:rPr>
              <w:t></w:t>
            </w:r>
            <w:r>
              <w:rPr>
                <w:rFonts w:cstheme="minorHAnsi"/>
                <w:sz w:val="20"/>
                <w:szCs w:val="20"/>
              </w:rPr>
              <w:t>4 – Major</w:t>
            </w:r>
          </w:p>
          <w:p w:rsidR="00C2732B" w:rsidRPr="00B21A93" w:rsidRDefault="00C2732B" w:rsidP="00C2732B">
            <w:pPr>
              <w:rPr>
                <w:rFonts w:cstheme="minorHAnsi"/>
                <w:sz w:val="20"/>
                <w:szCs w:val="20"/>
              </w:rPr>
            </w:pPr>
            <w:r w:rsidRPr="00B21A93">
              <w:rPr>
                <w:rFonts w:ascii="Webdings" w:hAnsi="Webdings"/>
                <w:sz w:val="20"/>
                <w:szCs w:val="20"/>
              </w:rPr>
              <w:t></w:t>
            </w:r>
            <w:r w:rsidRPr="00B21A93">
              <w:rPr>
                <w:rFonts w:ascii="Webdings" w:hAnsi="Webdings"/>
                <w:sz w:val="20"/>
                <w:szCs w:val="20"/>
              </w:rPr>
              <w:t></w:t>
            </w:r>
            <w:r>
              <w:rPr>
                <w:rFonts w:cstheme="minorHAnsi"/>
                <w:sz w:val="20"/>
                <w:szCs w:val="20"/>
              </w:rPr>
              <w:t>5 – Critical</w:t>
            </w:r>
          </w:p>
          <w:p w:rsidR="007B7222" w:rsidRPr="00B21A93" w:rsidRDefault="007B7222" w:rsidP="007B72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B7222" w:rsidRPr="00EC05F1" w:rsidTr="007B7222">
        <w:trPr>
          <w:trHeight w:val="337"/>
        </w:trPr>
        <w:tc>
          <w:tcPr>
            <w:tcW w:w="5949" w:type="dxa"/>
            <w:tcBorders>
              <w:top w:val="nil"/>
              <w:bottom w:val="nil"/>
              <w:right w:val="nil"/>
            </w:tcBorders>
          </w:tcPr>
          <w:p w:rsidR="00C2732B" w:rsidRPr="00B21A93" w:rsidRDefault="00FB36E0" w:rsidP="00C2732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What is the overall risk rating</w:t>
            </w:r>
            <w:r w:rsidR="00640B6C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(likelihood x impact)</w:t>
            </w:r>
            <w:r w:rsidRPr="00B21A93">
              <w:rPr>
                <w:rFonts w:cstheme="minorHAnsi"/>
                <w:b/>
                <w:sz w:val="20"/>
                <w:szCs w:val="20"/>
              </w:rPr>
              <w:t>?</w:t>
            </w:r>
          </w:p>
          <w:p w:rsidR="007B7222" w:rsidRDefault="007B7222" w:rsidP="007B722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</w:tcBorders>
          </w:tcPr>
          <w:p w:rsidR="007B7222" w:rsidRPr="00EC05F1" w:rsidRDefault="007B7222" w:rsidP="007B7222">
            <w:pPr>
              <w:rPr>
                <w:rFonts w:cstheme="minorHAnsi"/>
                <w:sz w:val="20"/>
                <w:szCs w:val="20"/>
              </w:rPr>
            </w:pPr>
            <w:r w:rsidRPr="00EC05F1">
              <w:rPr>
                <w:rFonts w:ascii="Webdings" w:hAnsi="Webdings"/>
                <w:sz w:val="20"/>
                <w:szCs w:val="20"/>
              </w:rPr>
              <w:t></w:t>
            </w:r>
            <w:r w:rsidRPr="00EC05F1">
              <w:rPr>
                <w:rFonts w:ascii="Webdings" w:hAnsi="Webdings"/>
                <w:sz w:val="20"/>
                <w:szCs w:val="20"/>
              </w:rPr>
              <w:t></w:t>
            </w:r>
            <w:r>
              <w:rPr>
                <w:rFonts w:cstheme="minorHAnsi"/>
                <w:sz w:val="20"/>
                <w:szCs w:val="20"/>
              </w:rPr>
              <w:t>Low</w:t>
            </w:r>
          </w:p>
          <w:p w:rsidR="007B7222" w:rsidRPr="00EC05F1" w:rsidRDefault="007B7222" w:rsidP="007B7222">
            <w:pPr>
              <w:rPr>
                <w:rFonts w:cstheme="minorHAnsi"/>
                <w:sz w:val="20"/>
                <w:szCs w:val="20"/>
              </w:rPr>
            </w:pPr>
            <w:r w:rsidRPr="00EC05F1">
              <w:rPr>
                <w:rFonts w:ascii="Webdings" w:hAnsi="Webdings"/>
                <w:sz w:val="20"/>
                <w:szCs w:val="20"/>
              </w:rPr>
              <w:t></w:t>
            </w:r>
            <w:r w:rsidRPr="00EC05F1">
              <w:rPr>
                <w:rFonts w:ascii="Webdings" w:hAnsi="Webdings"/>
                <w:sz w:val="20"/>
                <w:szCs w:val="20"/>
              </w:rPr>
              <w:t></w:t>
            </w:r>
            <w:r>
              <w:rPr>
                <w:rFonts w:cstheme="minorHAnsi"/>
                <w:sz w:val="20"/>
                <w:szCs w:val="20"/>
              </w:rPr>
              <w:t>Moderate</w:t>
            </w:r>
          </w:p>
          <w:p w:rsidR="007B7222" w:rsidRDefault="007B7222" w:rsidP="007B7222">
            <w:pPr>
              <w:rPr>
                <w:rFonts w:cstheme="minorHAnsi"/>
                <w:sz w:val="20"/>
                <w:szCs w:val="20"/>
              </w:rPr>
            </w:pPr>
            <w:r w:rsidRPr="00EC05F1">
              <w:rPr>
                <w:rFonts w:ascii="Webdings" w:hAnsi="Webdings" w:cstheme="minorHAnsi"/>
                <w:sz w:val="20"/>
                <w:szCs w:val="20"/>
              </w:rPr>
              <w:t></w:t>
            </w:r>
            <w:r w:rsidRPr="00EC05F1">
              <w:rPr>
                <w:rFonts w:ascii="Webdings" w:hAnsi="Webdings" w:cstheme="minorHAnsi"/>
                <w:sz w:val="20"/>
                <w:szCs w:val="20"/>
              </w:rPr>
              <w:t></w:t>
            </w:r>
            <w:r>
              <w:rPr>
                <w:rFonts w:cstheme="minorHAnsi"/>
                <w:sz w:val="20"/>
                <w:szCs w:val="20"/>
              </w:rPr>
              <w:t>High</w:t>
            </w:r>
          </w:p>
          <w:p w:rsidR="007B7222" w:rsidRPr="00EC05F1" w:rsidRDefault="007B7222" w:rsidP="00C273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B7222" w:rsidRPr="00EC05F1" w:rsidTr="007B7222">
        <w:trPr>
          <w:trHeight w:val="337"/>
        </w:trPr>
        <w:tc>
          <w:tcPr>
            <w:tcW w:w="9350" w:type="dxa"/>
            <w:gridSpan w:val="2"/>
            <w:tcBorders>
              <w:top w:val="nil"/>
              <w:bottom w:val="single" w:sz="4" w:space="0" w:color="auto"/>
            </w:tcBorders>
          </w:tcPr>
          <w:p w:rsidR="007B7222" w:rsidRPr="00EC05F1" w:rsidRDefault="007B7222" w:rsidP="007B7222">
            <w:pPr>
              <w:rPr>
                <w:rFonts w:ascii="Webdings" w:hAnsi="Webdings"/>
                <w:sz w:val="20"/>
                <w:szCs w:val="20"/>
              </w:rPr>
            </w:pPr>
          </w:p>
        </w:tc>
      </w:tr>
    </w:tbl>
    <w:p w:rsidR="009B55F9" w:rsidRDefault="009B55F9">
      <w:pPr>
        <w:spacing w:before="0" w:after="160" w:line="259" w:lineRule="auto"/>
      </w:pPr>
    </w:p>
    <w:p w:rsidR="006630FC" w:rsidRDefault="006630FC">
      <w:pPr>
        <w:spacing w:before="0" w:after="160" w:line="259" w:lineRule="auto"/>
      </w:pPr>
    </w:p>
    <w:tbl>
      <w:tblPr>
        <w:tblStyle w:val="TableGrid"/>
        <w:tblW w:w="9376" w:type="dxa"/>
        <w:tblLook w:val="04A0" w:firstRow="1" w:lastRow="0" w:firstColumn="1" w:lastColumn="0" w:noHBand="0" w:noVBand="1"/>
      </w:tblPr>
      <w:tblGrid>
        <w:gridCol w:w="5807"/>
        <w:gridCol w:w="3569"/>
      </w:tblGrid>
      <w:tr w:rsidR="001650A1" w:rsidTr="0057447D">
        <w:trPr>
          <w:trHeight w:val="337"/>
        </w:trPr>
        <w:tc>
          <w:tcPr>
            <w:tcW w:w="9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2" w:themeFillShade="D9"/>
          </w:tcPr>
          <w:p w:rsidR="001650A1" w:rsidRDefault="00746355" w:rsidP="0057447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Section 4</w:t>
            </w:r>
            <w:r w:rsidR="001650A1">
              <w:rPr>
                <w:rFonts w:cstheme="minorHAnsi"/>
                <w:b/>
                <w:sz w:val="20"/>
                <w:szCs w:val="20"/>
              </w:rPr>
              <w:t xml:space="preserve"> (d) – Other</w:t>
            </w:r>
          </w:p>
          <w:p w:rsidR="001650A1" w:rsidRDefault="001650A1" w:rsidP="0057447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C</w:t>
            </w:r>
            <w:r w:rsidRPr="00666CFF">
              <w:rPr>
                <w:rFonts w:cstheme="minorHAnsi"/>
                <w:b/>
                <w:i/>
                <w:sz w:val="20"/>
                <w:szCs w:val="20"/>
              </w:rPr>
              <w:t xml:space="preserve">omplete the following questions </w:t>
            </w:r>
            <w:r>
              <w:rPr>
                <w:rFonts w:cstheme="minorHAnsi"/>
                <w:b/>
                <w:i/>
                <w:sz w:val="20"/>
                <w:szCs w:val="20"/>
              </w:rPr>
              <w:t>if you selected d. (Other</w:t>
            </w:r>
            <w:r w:rsidRPr="00666CFF">
              <w:rPr>
                <w:rFonts w:cstheme="minorHAnsi"/>
                <w:b/>
                <w:i/>
                <w:sz w:val="20"/>
                <w:szCs w:val="20"/>
              </w:rPr>
              <w:t>)</w:t>
            </w:r>
          </w:p>
          <w:p w:rsidR="001650A1" w:rsidRDefault="001650A1" w:rsidP="0057447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50A1" w:rsidTr="0057447D">
        <w:trPr>
          <w:trHeight w:val="337"/>
        </w:trPr>
        <w:tc>
          <w:tcPr>
            <w:tcW w:w="9376" w:type="dxa"/>
            <w:gridSpan w:val="2"/>
            <w:tcBorders>
              <w:top w:val="single" w:sz="4" w:space="0" w:color="auto"/>
              <w:bottom w:val="nil"/>
            </w:tcBorders>
          </w:tcPr>
          <w:p w:rsidR="005507BD" w:rsidRDefault="005507BD" w:rsidP="0057447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Describe in detail the risk</w:t>
            </w:r>
          </w:p>
          <w:p w:rsidR="00E67FE6" w:rsidRDefault="00E67FE6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E67FE6" w:rsidRDefault="00E67FE6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E67FE6" w:rsidRDefault="00E67FE6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E67FE6" w:rsidRDefault="00E67FE6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E67FE6" w:rsidRDefault="00E67FE6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1650A1" w:rsidRDefault="001650A1" w:rsidP="0057447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What are the main threats that could lead to the risk?</w:t>
            </w:r>
          </w:p>
          <w:p w:rsidR="001650A1" w:rsidRDefault="001650A1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1650A1" w:rsidRDefault="001650A1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1650A1" w:rsidRDefault="001650A1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1650A1" w:rsidRDefault="001650A1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1650A1" w:rsidRDefault="001650A1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1650A1" w:rsidRDefault="001650A1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1650A1" w:rsidRDefault="001650A1" w:rsidP="0057447D">
            <w:pPr>
              <w:rPr>
                <w:rFonts w:cstheme="minorHAnsi"/>
                <w:b/>
                <w:sz w:val="20"/>
                <w:szCs w:val="20"/>
              </w:rPr>
            </w:pPr>
            <w:r w:rsidRPr="000D15B6">
              <w:rPr>
                <w:rFonts w:cstheme="minorHAnsi"/>
                <w:b/>
                <w:sz w:val="20"/>
                <w:szCs w:val="20"/>
              </w:rPr>
              <w:t xml:space="preserve">What are the potential impacts on data </w:t>
            </w:r>
            <w:r>
              <w:rPr>
                <w:rFonts w:cstheme="minorHAnsi"/>
                <w:b/>
                <w:sz w:val="20"/>
                <w:szCs w:val="20"/>
              </w:rPr>
              <w:t>subjects arising from the risk?</w:t>
            </w:r>
          </w:p>
          <w:p w:rsidR="001650A1" w:rsidRDefault="001650A1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1650A1" w:rsidRDefault="001650A1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1650A1" w:rsidRDefault="001650A1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1650A1" w:rsidRDefault="001650A1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1650A1" w:rsidRDefault="001650A1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1650A1" w:rsidRDefault="001650A1" w:rsidP="0057447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What are the risk sources?</w:t>
            </w:r>
          </w:p>
          <w:p w:rsidR="001650A1" w:rsidRDefault="001650A1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1650A1" w:rsidRDefault="001650A1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1650A1" w:rsidRDefault="001650A1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1650A1" w:rsidRDefault="001650A1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1650A1" w:rsidRDefault="001650A1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6630FC" w:rsidRDefault="006630FC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1650A1" w:rsidRDefault="001650A1" w:rsidP="0057447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What controls are in place to address the risk and are these controls adequate?</w:t>
            </w:r>
          </w:p>
          <w:p w:rsidR="001650A1" w:rsidRDefault="001650A1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1650A1" w:rsidRDefault="001650A1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1650A1" w:rsidRDefault="001650A1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1650A1" w:rsidRDefault="001650A1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1650A1" w:rsidRDefault="001650A1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D756C1" w:rsidRDefault="00D756C1" w:rsidP="005744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1650A1" w:rsidRPr="005902F2" w:rsidRDefault="001650A1" w:rsidP="0057447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50A1" w:rsidRPr="00B21A93" w:rsidTr="0057447D">
        <w:trPr>
          <w:trHeight w:val="337"/>
        </w:trPr>
        <w:tc>
          <w:tcPr>
            <w:tcW w:w="5807" w:type="dxa"/>
            <w:tcBorders>
              <w:top w:val="nil"/>
              <w:bottom w:val="nil"/>
              <w:right w:val="nil"/>
            </w:tcBorders>
          </w:tcPr>
          <w:p w:rsidR="001650A1" w:rsidRPr="00B21A93" w:rsidRDefault="001650A1" w:rsidP="0057447D">
            <w:pPr>
              <w:rPr>
                <w:rFonts w:cstheme="minorHAnsi"/>
                <w:b/>
                <w:sz w:val="20"/>
                <w:szCs w:val="20"/>
              </w:rPr>
            </w:pPr>
            <w:r w:rsidRPr="00B21A93">
              <w:rPr>
                <w:rFonts w:cstheme="minorHAnsi"/>
                <w:b/>
                <w:sz w:val="20"/>
                <w:szCs w:val="20"/>
              </w:rPr>
              <w:lastRenderedPageBreak/>
              <w:t>How do you estimate the likelihood of the risk, especially in respect of threats, sources of risk and planned controls?</w:t>
            </w:r>
          </w:p>
          <w:p w:rsidR="001650A1" w:rsidRPr="00B21A93" w:rsidRDefault="001650A1" w:rsidP="0057447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</w:tcBorders>
          </w:tcPr>
          <w:p w:rsidR="001650A1" w:rsidRPr="00B21A93" w:rsidRDefault="001650A1" w:rsidP="0057447D">
            <w:pPr>
              <w:rPr>
                <w:rFonts w:cstheme="minorHAnsi"/>
                <w:sz w:val="20"/>
                <w:szCs w:val="20"/>
              </w:rPr>
            </w:pPr>
            <w:r w:rsidRPr="00B21A93">
              <w:rPr>
                <w:rFonts w:ascii="Webdings" w:hAnsi="Webdings"/>
                <w:sz w:val="20"/>
                <w:szCs w:val="20"/>
              </w:rPr>
              <w:t></w:t>
            </w:r>
            <w:r w:rsidRPr="00B21A93">
              <w:rPr>
                <w:rFonts w:ascii="Webdings" w:hAnsi="Webdings"/>
                <w:sz w:val="20"/>
                <w:szCs w:val="20"/>
              </w:rPr>
              <w:t></w:t>
            </w:r>
            <w:r w:rsidRPr="00B21A93">
              <w:rPr>
                <w:rFonts w:cstheme="minorHAnsi"/>
                <w:sz w:val="20"/>
                <w:szCs w:val="20"/>
              </w:rPr>
              <w:t xml:space="preserve">1 – </w:t>
            </w:r>
            <w:r>
              <w:rPr>
                <w:rFonts w:cstheme="minorHAnsi"/>
                <w:sz w:val="20"/>
                <w:szCs w:val="20"/>
              </w:rPr>
              <w:t>Rare</w:t>
            </w:r>
          </w:p>
          <w:p w:rsidR="001650A1" w:rsidRPr="00B21A93" w:rsidRDefault="001650A1" w:rsidP="0057447D">
            <w:pPr>
              <w:rPr>
                <w:rFonts w:cstheme="minorHAnsi"/>
                <w:sz w:val="20"/>
                <w:szCs w:val="20"/>
              </w:rPr>
            </w:pPr>
            <w:r w:rsidRPr="00B21A93">
              <w:rPr>
                <w:rFonts w:ascii="Webdings" w:hAnsi="Webdings"/>
                <w:sz w:val="20"/>
                <w:szCs w:val="20"/>
              </w:rPr>
              <w:t></w:t>
            </w:r>
            <w:r w:rsidRPr="00B21A93">
              <w:rPr>
                <w:rFonts w:ascii="Webdings" w:hAnsi="Webdings"/>
                <w:sz w:val="20"/>
                <w:szCs w:val="20"/>
              </w:rPr>
              <w:t></w:t>
            </w:r>
            <w:r w:rsidRPr="00B21A93">
              <w:rPr>
                <w:rFonts w:cstheme="minorHAnsi"/>
                <w:sz w:val="20"/>
                <w:szCs w:val="20"/>
              </w:rPr>
              <w:t xml:space="preserve">2 – </w:t>
            </w:r>
            <w:r>
              <w:rPr>
                <w:rFonts w:cstheme="minorHAnsi"/>
                <w:sz w:val="20"/>
                <w:szCs w:val="20"/>
              </w:rPr>
              <w:t>Unlikely</w:t>
            </w:r>
          </w:p>
          <w:p w:rsidR="001650A1" w:rsidRDefault="001650A1" w:rsidP="0057447D">
            <w:pPr>
              <w:rPr>
                <w:rFonts w:ascii="Webdings" w:hAnsi="Webdings"/>
                <w:sz w:val="20"/>
                <w:szCs w:val="20"/>
              </w:rPr>
            </w:pPr>
            <w:r w:rsidRPr="00B21A93">
              <w:rPr>
                <w:rFonts w:ascii="Webdings" w:hAnsi="Webdings" w:cstheme="minorHAnsi"/>
                <w:sz w:val="20"/>
                <w:szCs w:val="20"/>
              </w:rPr>
              <w:t></w:t>
            </w:r>
            <w:r w:rsidRPr="00B21A93">
              <w:rPr>
                <w:rFonts w:ascii="Webdings" w:hAnsi="Webdings" w:cstheme="minorHAnsi"/>
                <w:sz w:val="20"/>
                <w:szCs w:val="20"/>
              </w:rPr>
              <w:t></w:t>
            </w:r>
            <w:r>
              <w:rPr>
                <w:rFonts w:cstheme="minorHAnsi"/>
                <w:sz w:val="20"/>
                <w:szCs w:val="20"/>
              </w:rPr>
              <w:t>3 – Possible</w:t>
            </w:r>
          </w:p>
          <w:p w:rsidR="001650A1" w:rsidRPr="00B21A93" w:rsidRDefault="001650A1" w:rsidP="0057447D">
            <w:pPr>
              <w:rPr>
                <w:rFonts w:cstheme="minorHAnsi"/>
                <w:sz w:val="20"/>
                <w:szCs w:val="20"/>
              </w:rPr>
            </w:pPr>
            <w:r w:rsidRPr="00B21A93">
              <w:rPr>
                <w:rFonts w:ascii="Webdings" w:hAnsi="Webdings"/>
                <w:sz w:val="20"/>
                <w:szCs w:val="20"/>
              </w:rPr>
              <w:t></w:t>
            </w:r>
            <w:r w:rsidRPr="00B21A93">
              <w:rPr>
                <w:rFonts w:ascii="Webdings" w:hAnsi="Webdings"/>
                <w:sz w:val="20"/>
                <w:szCs w:val="20"/>
              </w:rPr>
              <w:t></w:t>
            </w:r>
            <w:r>
              <w:rPr>
                <w:rFonts w:cstheme="minorHAnsi"/>
                <w:sz w:val="20"/>
                <w:szCs w:val="20"/>
              </w:rPr>
              <w:t xml:space="preserve">4 – Likely </w:t>
            </w:r>
          </w:p>
          <w:p w:rsidR="001650A1" w:rsidRPr="00B21A93" w:rsidRDefault="001650A1" w:rsidP="0057447D">
            <w:pPr>
              <w:rPr>
                <w:rFonts w:cstheme="minorHAnsi"/>
                <w:sz w:val="20"/>
                <w:szCs w:val="20"/>
              </w:rPr>
            </w:pPr>
            <w:r w:rsidRPr="00B21A93">
              <w:rPr>
                <w:rFonts w:ascii="Webdings" w:hAnsi="Webdings"/>
                <w:sz w:val="20"/>
                <w:szCs w:val="20"/>
              </w:rPr>
              <w:t></w:t>
            </w:r>
            <w:r w:rsidRPr="00B21A93">
              <w:rPr>
                <w:rFonts w:ascii="Webdings" w:hAnsi="Webdings"/>
                <w:sz w:val="20"/>
                <w:szCs w:val="20"/>
              </w:rPr>
              <w:t></w:t>
            </w:r>
            <w:r w:rsidRPr="00B21A93">
              <w:rPr>
                <w:rFonts w:cstheme="minorHAnsi"/>
                <w:sz w:val="20"/>
                <w:szCs w:val="20"/>
              </w:rPr>
              <w:t xml:space="preserve">5 – </w:t>
            </w:r>
            <w:r>
              <w:rPr>
                <w:rFonts w:cstheme="minorHAnsi"/>
                <w:sz w:val="20"/>
                <w:szCs w:val="20"/>
              </w:rPr>
              <w:t>Highly Certain</w:t>
            </w:r>
          </w:p>
          <w:p w:rsidR="001650A1" w:rsidRPr="00B21A93" w:rsidRDefault="001650A1" w:rsidP="0057447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50A1" w:rsidRPr="00B21A93" w:rsidTr="0057447D">
        <w:trPr>
          <w:trHeight w:val="337"/>
        </w:trPr>
        <w:tc>
          <w:tcPr>
            <w:tcW w:w="5807" w:type="dxa"/>
            <w:tcBorders>
              <w:top w:val="nil"/>
              <w:bottom w:val="nil"/>
              <w:right w:val="nil"/>
            </w:tcBorders>
          </w:tcPr>
          <w:p w:rsidR="001650A1" w:rsidRPr="00B21A93" w:rsidRDefault="001650A1" w:rsidP="0057447D">
            <w:pPr>
              <w:rPr>
                <w:rFonts w:cstheme="minorHAnsi"/>
                <w:b/>
                <w:sz w:val="20"/>
                <w:szCs w:val="20"/>
              </w:rPr>
            </w:pPr>
            <w:r w:rsidRPr="00B21A93">
              <w:rPr>
                <w:rFonts w:cstheme="minorHAnsi"/>
                <w:b/>
                <w:sz w:val="20"/>
                <w:szCs w:val="20"/>
              </w:rPr>
              <w:t xml:space="preserve">How do you estimate the </w:t>
            </w:r>
            <w:r>
              <w:rPr>
                <w:rFonts w:cstheme="minorHAnsi"/>
                <w:b/>
                <w:sz w:val="20"/>
                <w:szCs w:val="20"/>
              </w:rPr>
              <w:t>potential impact of the risk on data subjects</w:t>
            </w:r>
            <w:r w:rsidRPr="00B21A93">
              <w:rPr>
                <w:rFonts w:cstheme="minorHAnsi"/>
                <w:b/>
                <w:sz w:val="20"/>
                <w:szCs w:val="20"/>
              </w:rPr>
              <w:t>?</w:t>
            </w:r>
          </w:p>
          <w:p w:rsidR="001650A1" w:rsidRPr="00B21A93" w:rsidRDefault="001650A1" w:rsidP="0057447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</w:tcBorders>
          </w:tcPr>
          <w:p w:rsidR="001650A1" w:rsidRPr="00B21A93" w:rsidRDefault="001650A1" w:rsidP="0057447D">
            <w:pPr>
              <w:rPr>
                <w:rFonts w:cstheme="minorHAnsi"/>
                <w:sz w:val="20"/>
                <w:szCs w:val="20"/>
              </w:rPr>
            </w:pPr>
            <w:r w:rsidRPr="00B21A93">
              <w:rPr>
                <w:rFonts w:ascii="Webdings" w:hAnsi="Webdings"/>
                <w:sz w:val="20"/>
                <w:szCs w:val="20"/>
              </w:rPr>
              <w:t></w:t>
            </w:r>
            <w:r w:rsidRPr="00B21A93">
              <w:rPr>
                <w:rFonts w:ascii="Webdings" w:hAnsi="Webdings"/>
                <w:sz w:val="20"/>
                <w:szCs w:val="20"/>
              </w:rPr>
              <w:t></w:t>
            </w:r>
            <w:r w:rsidRPr="00B21A93">
              <w:rPr>
                <w:rFonts w:cstheme="minorHAnsi"/>
                <w:sz w:val="20"/>
                <w:szCs w:val="20"/>
              </w:rPr>
              <w:t xml:space="preserve">1 – </w:t>
            </w:r>
            <w:r>
              <w:rPr>
                <w:rFonts w:cstheme="minorHAnsi"/>
                <w:sz w:val="20"/>
                <w:szCs w:val="20"/>
              </w:rPr>
              <w:t>Negligible</w:t>
            </w:r>
          </w:p>
          <w:p w:rsidR="001650A1" w:rsidRPr="00B21A93" w:rsidRDefault="001650A1" w:rsidP="0057447D">
            <w:pPr>
              <w:rPr>
                <w:rFonts w:cstheme="minorHAnsi"/>
                <w:sz w:val="20"/>
                <w:szCs w:val="20"/>
              </w:rPr>
            </w:pPr>
            <w:r w:rsidRPr="00B21A93">
              <w:rPr>
                <w:rFonts w:ascii="Webdings" w:hAnsi="Webdings"/>
                <w:sz w:val="20"/>
                <w:szCs w:val="20"/>
              </w:rPr>
              <w:t></w:t>
            </w:r>
            <w:r w:rsidRPr="00B21A93">
              <w:rPr>
                <w:rFonts w:ascii="Webdings" w:hAnsi="Webdings"/>
                <w:sz w:val="20"/>
                <w:szCs w:val="20"/>
              </w:rPr>
              <w:t></w:t>
            </w:r>
            <w:r>
              <w:rPr>
                <w:rFonts w:cstheme="minorHAnsi"/>
                <w:sz w:val="20"/>
                <w:szCs w:val="20"/>
              </w:rPr>
              <w:t>2 – Minor</w:t>
            </w:r>
          </w:p>
          <w:p w:rsidR="001650A1" w:rsidRDefault="001650A1" w:rsidP="0057447D">
            <w:pPr>
              <w:rPr>
                <w:rFonts w:ascii="Webdings" w:hAnsi="Webdings"/>
                <w:sz w:val="20"/>
                <w:szCs w:val="20"/>
              </w:rPr>
            </w:pPr>
            <w:r w:rsidRPr="00B21A93">
              <w:rPr>
                <w:rFonts w:ascii="Webdings" w:hAnsi="Webdings" w:cstheme="minorHAnsi"/>
                <w:sz w:val="20"/>
                <w:szCs w:val="20"/>
              </w:rPr>
              <w:t></w:t>
            </w:r>
            <w:r w:rsidRPr="00B21A93">
              <w:rPr>
                <w:rFonts w:ascii="Webdings" w:hAnsi="Webdings" w:cstheme="minorHAnsi"/>
                <w:sz w:val="20"/>
                <w:szCs w:val="20"/>
              </w:rPr>
              <w:t></w:t>
            </w:r>
            <w:r>
              <w:rPr>
                <w:rFonts w:cstheme="minorHAnsi"/>
                <w:sz w:val="20"/>
                <w:szCs w:val="20"/>
              </w:rPr>
              <w:t>3 – Moderate</w:t>
            </w:r>
          </w:p>
          <w:p w:rsidR="001650A1" w:rsidRPr="00B21A93" w:rsidRDefault="001650A1" w:rsidP="0057447D">
            <w:pPr>
              <w:rPr>
                <w:rFonts w:cstheme="minorHAnsi"/>
                <w:sz w:val="20"/>
                <w:szCs w:val="20"/>
              </w:rPr>
            </w:pPr>
            <w:r w:rsidRPr="00B21A93">
              <w:rPr>
                <w:rFonts w:ascii="Webdings" w:hAnsi="Webdings"/>
                <w:sz w:val="20"/>
                <w:szCs w:val="20"/>
              </w:rPr>
              <w:t></w:t>
            </w:r>
            <w:r w:rsidRPr="00B21A93">
              <w:rPr>
                <w:rFonts w:ascii="Webdings" w:hAnsi="Webdings"/>
                <w:sz w:val="20"/>
                <w:szCs w:val="20"/>
              </w:rPr>
              <w:t></w:t>
            </w:r>
            <w:r>
              <w:rPr>
                <w:rFonts w:cstheme="minorHAnsi"/>
                <w:sz w:val="20"/>
                <w:szCs w:val="20"/>
              </w:rPr>
              <w:t>4 – Major</w:t>
            </w:r>
          </w:p>
          <w:p w:rsidR="001650A1" w:rsidRPr="00B21A93" w:rsidRDefault="001650A1" w:rsidP="0057447D">
            <w:pPr>
              <w:rPr>
                <w:rFonts w:cstheme="minorHAnsi"/>
                <w:sz w:val="20"/>
                <w:szCs w:val="20"/>
              </w:rPr>
            </w:pPr>
            <w:r w:rsidRPr="00B21A93">
              <w:rPr>
                <w:rFonts w:ascii="Webdings" w:hAnsi="Webdings"/>
                <w:sz w:val="20"/>
                <w:szCs w:val="20"/>
              </w:rPr>
              <w:t></w:t>
            </w:r>
            <w:r w:rsidRPr="00B21A93">
              <w:rPr>
                <w:rFonts w:ascii="Webdings" w:hAnsi="Webdings"/>
                <w:sz w:val="20"/>
                <w:szCs w:val="20"/>
              </w:rPr>
              <w:t></w:t>
            </w:r>
            <w:r>
              <w:rPr>
                <w:rFonts w:cstheme="minorHAnsi"/>
                <w:sz w:val="20"/>
                <w:szCs w:val="20"/>
              </w:rPr>
              <w:t>5 – Critical</w:t>
            </w:r>
          </w:p>
          <w:p w:rsidR="001650A1" w:rsidRPr="00B21A93" w:rsidRDefault="001650A1" w:rsidP="0057447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50A1" w:rsidRPr="00B21A93" w:rsidTr="0057447D">
        <w:trPr>
          <w:trHeight w:val="337"/>
        </w:trPr>
        <w:tc>
          <w:tcPr>
            <w:tcW w:w="5807" w:type="dxa"/>
            <w:tcBorders>
              <w:top w:val="nil"/>
              <w:right w:val="nil"/>
            </w:tcBorders>
          </w:tcPr>
          <w:p w:rsidR="001650A1" w:rsidRPr="00B21A93" w:rsidRDefault="001650A1" w:rsidP="0057447D">
            <w:pPr>
              <w:rPr>
                <w:rFonts w:cstheme="minorHAnsi"/>
                <w:b/>
                <w:sz w:val="20"/>
                <w:szCs w:val="20"/>
              </w:rPr>
            </w:pPr>
            <w:r w:rsidRPr="00B21A93">
              <w:rPr>
                <w:rFonts w:cstheme="minorHAnsi"/>
                <w:b/>
                <w:sz w:val="20"/>
                <w:szCs w:val="20"/>
              </w:rPr>
              <w:t>What is the overall risk rating</w:t>
            </w:r>
            <w:r>
              <w:rPr>
                <w:rFonts w:cstheme="minorHAnsi"/>
                <w:b/>
                <w:sz w:val="20"/>
                <w:szCs w:val="20"/>
              </w:rPr>
              <w:t xml:space="preserve"> (likelihood x impact)</w:t>
            </w:r>
            <w:r w:rsidRPr="00B21A93">
              <w:rPr>
                <w:rFonts w:cstheme="minorHAnsi"/>
                <w:b/>
                <w:sz w:val="20"/>
                <w:szCs w:val="20"/>
              </w:rPr>
              <w:t>?</w:t>
            </w:r>
          </w:p>
          <w:p w:rsidR="001650A1" w:rsidRDefault="001650A1" w:rsidP="0057447D">
            <w:pPr>
              <w:rPr>
                <w:rFonts w:cstheme="minorHAnsi"/>
                <w:sz w:val="20"/>
                <w:szCs w:val="20"/>
              </w:rPr>
            </w:pPr>
          </w:p>
          <w:p w:rsidR="001650A1" w:rsidRDefault="001650A1" w:rsidP="0057447D">
            <w:pPr>
              <w:rPr>
                <w:rFonts w:cstheme="minorHAnsi"/>
                <w:sz w:val="20"/>
                <w:szCs w:val="20"/>
              </w:rPr>
            </w:pPr>
          </w:p>
          <w:p w:rsidR="001650A1" w:rsidRPr="00B21A93" w:rsidRDefault="001650A1" w:rsidP="0057447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</w:tcBorders>
          </w:tcPr>
          <w:p w:rsidR="001650A1" w:rsidRPr="00B21A93" w:rsidRDefault="001650A1" w:rsidP="0057447D">
            <w:pPr>
              <w:rPr>
                <w:rFonts w:cstheme="minorHAnsi"/>
                <w:sz w:val="20"/>
                <w:szCs w:val="20"/>
              </w:rPr>
            </w:pPr>
            <w:r w:rsidRPr="00B21A93">
              <w:rPr>
                <w:rFonts w:ascii="Webdings" w:hAnsi="Webdings"/>
                <w:sz w:val="20"/>
                <w:szCs w:val="20"/>
              </w:rPr>
              <w:t></w:t>
            </w:r>
            <w:r w:rsidRPr="00B21A93">
              <w:rPr>
                <w:rFonts w:ascii="Webdings" w:hAnsi="Webdings"/>
                <w:sz w:val="20"/>
                <w:szCs w:val="20"/>
              </w:rPr>
              <w:t></w:t>
            </w:r>
            <w:r w:rsidRPr="00B21A93">
              <w:rPr>
                <w:rFonts w:cstheme="minorHAnsi"/>
                <w:sz w:val="20"/>
                <w:szCs w:val="20"/>
              </w:rPr>
              <w:t xml:space="preserve"> Low</w:t>
            </w:r>
          </w:p>
          <w:p w:rsidR="001650A1" w:rsidRPr="00B21A93" w:rsidRDefault="001650A1" w:rsidP="0057447D">
            <w:pPr>
              <w:rPr>
                <w:rFonts w:cstheme="minorHAnsi"/>
                <w:sz w:val="20"/>
                <w:szCs w:val="20"/>
              </w:rPr>
            </w:pPr>
            <w:r w:rsidRPr="00B21A93">
              <w:rPr>
                <w:rFonts w:ascii="Webdings" w:hAnsi="Webdings"/>
                <w:sz w:val="20"/>
                <w:szCs w:val="20"/>
              </w:rPr>
              <w:t></w:t>
            </w:r>
            <w:r w:rsidRPr="00B21A93">
              <w:rPr>
                <w:rFonts w:ascii="Webdings" w:hAnsi="Webdings"/>
                <w:sz w:val="20"/>
                <w:szCs w:val="20"/>
              </w:rPr>
              <w:t></w:t>
            </w:r>
            <w:r w:rsidRPr="00B21A9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Medium</w:t>
            </w:r>
          </w:p>
          <w:p w:rsidR="001650A1" w:rsidRDefault="001650A1" w:rsidP="0057447D">
            <w:pPr>
              <w:rPr>
                <w:rFonts w:cstheme="minorHAnsi"/>
                <w:sz w:val="20"/>
                <w:szCs w:val="20"/>
              </w:rPr>
            </w:pPr>
            <w:r w:rsidRPr="00B21A93">
              <w:rPr>
                <w:rFonts w:ascii="Webdings" w:hAnsi="Webdings" w:cstheme="minorHAnsi"/>
                <w:sz w:val="20"/>
                <w:szCs w:val="20"/>
              </w:rPr>
              <w:t></w:t>
            </w:r>
            <w:r w:rsidRPr="00B21A93">
              <w:rPr>
                <w:rFonts w:ascii="Webdings" w:hAnsi="Webdings" w:cstheme="minorHAnsi"/>
                <w:sz w:val="20"/>
                <w:szCs w:val="20"/>
              </w:rPr>
              <w:t></w:t>
            </w:r>
            <w:r w:rsidRPr="00B21A93">
              <w:rPr>
                <w:rFonts w:cstheme="minorHAnsi"/>
                <w:sz w:val="20"/>
                <w:szCs w:val="20"/>
              </w:rPr>
              <w:t xml:space="preserve"> High</w:t>
            </w:r>
          </w:p>
          <w:p w:rsidR="001650A1" w:rsidRDefault="001650A1" w:rsidP="0057447D">
            <w:pPr>
              <w:rPr>
                <w:rFonts w:ascii="Webdings" w:hAnsi="Webdings"/>
                <w:sz w:val="20"/>
                <w:szCs w:val="20"/>
              </w:rPr>
            </w:pPr>
          </w:p>
          <w:p w:rsidR="001650A1" w:rsidRPr="0031281E" w:rsidRDefault="001650A1" w:rsidP="0057447D">
            <w:pPr>
              <w:rPr>
                <w:rFonts w:ascii="Webdings" w:hAnsi="Webdings"/>
                <w:sz w:val="20"/>
                <w:szCs w:val="20"/>
              </w:rPr>
            </w:pPr>
          </w:p>
        </w:tc>
      </w:tr>
    </w:tbl>
    <w:p w:rsidR="001650A1" w:rsidRDefault="001650A1">
      <w:pPr>
        <w:spacing w:before="0" w:after="160" w:line="259" w:lineRule="auto"/>
      </w:pPr>
    </w:p>
    <w:p w:rsidR="001650A1" w:rsidRDefault="001650A1">
      <w:pPr>
        <w:spacing w:before="0" w:after="160" w:line="259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9B55F9" w:rsidTr="0086446C">
        <w:tc>
          <w:tcPr>
            <w:tcW w:w="9350" w:type="dxa"/>
            <w:shd w:val="clear" w:color="auto" w:fill="D9D9D9" w:themeFill="background1" w:themeFillShade="D9"/>
          </w:tcPr>
          <w:p w:rsidR="009B55F9" w:rsidRDefault="00746355" w:rsidP="00574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5</w:t>
            </w:r>
            <w:r w:rsidR="0086446C">
              <w:rPr>
                <w:b/>
                <w:sz w:val="20"/>
                <w:szCs w:val="20"/>
              </w:rPr>
              <w:t xml:space="preserve"> –</w:t>
            </w:r>
            <w:r w:rsidR="009B55F9">
              <w:rPr>
                <w:b/>
                <w:sz w:val="20"/>
                <w:szCs w:val="20"/>
              </w:rPr>
              <w:t xml:space="preserve"> </w:t>
            </w:r>
            <w:r w:rsidR="0086446C">
              <w:rPr>
                <w:b/>
                <w:sz w:val="20"/>
                <w:szCs w:val="20"/>
              </w:rPr>
              <w:t>Data Subject Consultation</w:t>
            </w:r>
            <w:r w:rsidR="007B7222">
              <w:rPr>
                <w:b/>
                <w:sz w:val="20"/>
                <w:szCs w:val="20"/>
              </w:rPr>
              <w:t xml:space="preserve"> </w:t>
            </w:r>
          </w:p>
          <w:p w:rsidR="009B55F9" w:rsidRDefault="009B55F9" w:rsidP="0086446C"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6446C" w:rsidTr="0086446C">
        <w:tc>
          <w:tcPr>
            <w:tcW w:w="93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446C" w:rsidRPr="0086446C" w:rsidRDefault="0086446C" w:rsidP="0086446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Were data subjects (or a representative) consulted as a part of the PIA process?  </w:t>
            </w:r>
            <w:r w:rsidRPr="0086446C">
              <w:rPr>
                <w:rFonts w:ascii="Webdings" w:hAnsi="Webdings" w:cstheme="minorHAnsi"/>
                <w:sz w:val="20"/>
                <w:szCs w:val="20"/>
              </w:rPr>
              <w:t></w:t>
            </w:r>
            <w:r w:rsidRPr="0086446C">
              <w:rPr>
                <w:rFonts w:cstheme="minorHAnsi"/>
                <w:sz w:val="20"/>
                <w:szCs w:val="20"/>
              </w:rPr>
              <w:t xml:space="preserve"> Yes </w:t>
            </w:r>
            <w:r w:rsidRPr="0086446C">
              <w:rPr>
                <w:rFonts w:ascii="Webdings" w:hAnsi="Webdings" w:cstheme="minorHAnsi"/>
                <w:sz w:val="20"/>
                <w:szCs w:val="20"/>
              </w:rPr>
              <w:t></w:t>
            </w:r>
            <w:r w:rsidRPr="0086446C">
              <w:rPr>
                <w:rFonts w:cstheme="minorHAnsi"/>
                <w:sz w:val="20"/>
                <w:szCs w:val="20"/>
              </w:rPr>
              <w:t xml:space="preserve"> No</w:t>
            </w:r>
          </w:p>
          <w:p w:rsidR="0086446C" w:rsidRDefault="0086446C" w:rsidP="0086446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If Yes, state the number of data subjects</w:t>
            </w:r>
            <w:r w:rsidR="00083926">
              <w:rPr>
                <w:rFonts w:cstheme="minorHAnsi"/>
                <w:b/>
                <w:sz w:val="20"/>
                <w:szCs w:val="20"/>
              </w:rPr>
              <w:t xml:space="preserve"> consulted, method of consultation</w:t>
            </w:r>
            <w:r>
              <w:rPr>
                <w:rFonts w:cstheme="minorHAnsi"/>
                <w:b/>
                <w:sz w:val="20"/>
                <w:szCs w:val="20"/>
              </w:rPr>
              <w:t xml:space="preserve"> and describe the outcome of the consultation:</w:t>
            </w:r>
          </w:p>
          <w:p w:rsidR="0086446C" w:rsidRDefault="0086446C" w:rsidP="0086446C">
            <w:pPr>
              <w:rPr>
                <w:rFonts w:cstheme="minorHAnsi"/>
                <w:b/>
                <w:sz w:val="20"/>
                <w:szCs w:val="20"/>
              </w:rPr>
            </w:pPr>
          </w:p>
          <w:p w:rsidR="0086446C" w:rsidRDefault="0086446C" w:rsidP="0086446C">
            <w:pPr>
              <w:rPr>
                <w:rFonts w:cstheme="minorHAnsi"/>
                <w:b/>
                <w:sz w:val="20"/>
                <w:szCs w:val="20"/>
              </w:rPr>
            </w:pPr>
          </w:p>
          <w:p w:rsidR="0086446C" w:rsidRDefault="0086446C" w:rsidP="0086446C">
            <w:pPr>
              <w:rPr>
                <w:rFonts w:cstheme="minorHAnsi"/>
                <w:b/>
                <w:sz w:val="20"/>
                <w:szCs w:val="20"/>
              </w:rPr>
            </w:pPr>
          </w:p>
          <w:p w:rsidR="0086446C" w:rsidRDefault="0086446C" w:rsidP="0086446C">
            <w:pPr>
              <w:rPr>
                <w:rFonts w:cstheme="minorHAnsi"/>
                <w:b/>
                <w:sz w:val="20"/>
                <w:szCs w:val="20"/>
              </w:rPr>
            </w:pPr>
          </w:p>
          <w:p w:rsidR="0086446C" w:rsidRDefault="0086446C" w:rsidP="0086446C">
            <w:pPr>
              <w:rPr>
                <w:rFonts w:cstheme="minorHAnsi"/>
                <w:b/>
                <w:sz w:val="20"/>
                <w:szCs w:val="20"/>
              </w:rPr>
            </w:pPr>
          </w:p>
          <w:p w:rsidR="0086446C" w:rsidRDefault="0086446C" w:rsidP="0086446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If No, explain the reasons for not consulting data subjects:</w:t>
            </w:r>
          </w:p>
          <w:p w:rsidR="0086446C" w:rsidRDefault="0086446C" w:rsidP="0086446C">
            <w:pPr>
              <w:rPr>
                <w:b/>
                <w:sz w:val="20"/>
                <w:szCs w:val="20"/>
              </w:rPr>
            </w:pPr>
          </w:p>
          <w:p w:rsidR="0086446C" w:rsidRDefault="0086446C" w:rsidP="0086446C">
            <w:pPr>
              <w:rPr>
                <w:b/>
                <w:sz w:val="20"/>
                <w:szCs w:val="20"/>
              </w:rPr>
            </w:pPr>
          </w:p>
          <w:p w:rsidR="0086446C" w:rsidRDefault="0086446C" w:rsidP="0086446C">
            <w:pPr>
              <w:rPr>
                <w:b/>
                <w:sz w:val="20"/>
                <w:szCs w:val="20"/>
              </w:rPr>
            </w:pPr>
          </w:p>
          <w:p w:rsidR="0086446C" w:rsidRDefault="0086446C" w:rsidP="0086446C">
            <w:pPr>
              <w:rPr>
                <w:b/>
                <w:sz w:val="20"/>
                <w:szCs w:val="20"/>
              </w:rPr>
            </w:pPr>
          </w:p>
          <w:p w:rsidR="0086446C" w:rsidRDefault="0086446C" w:rsidP="0086446C">
            <w:pPr>
              <w:rPr>
                <w:b/>
                <w:sz w:val="20"/>
                <w:szCs w:val="20"/>
              </w:rPr>
            </w:pPr>
          </w:p>
          <w:p w:rsidR="0086446C" w:rsidRDefault="0086446C" w:rsidP="0086446C">
            <w:pPr>
              <w:rPr>
                <w:b/>
                <w:sz w:val="20"/>
                <w:szCs w:val="20"/>
              </w:rPr>
            </w:pPr>
          </w:p>
        </w:tc>
      </w:tr>
    </w:tbl>
    <w:p w:rsidR="0086446C" w:rsidRDefault="0086446C"/>
    <w:p w:rsidR="00FB36E0" w:rsidRDefault="00FB36E0"/>
    <w:tbl>
      <w:tblPr>
        <w:tblStyle w:val="TableGrid"/>
        <w:tblpPr w:leftFromText="180" w:rightFromText="180" w:vertAnchor="text" w:horzAnchor="margin" w:tblpY="-14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DB1069" w:rsidTr="00DB1069">
        <w:trPr>
          <w:trHeight w:val="47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B1069" w:rsidRDefault="00746355" w:rsidP="00DB106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Section 6</w:t>
            </w:r>
            <w:r w:rsidR="00DB1069">
              <w:rPr>
                <w:rFonts w:cstheme="minorHAnsi"/>
                <w:b/>
                <w:sz w:val="20"/>
                <w:szCs w:val="20"/>
              </w:rPr>
              <w:t xml:space="preserve"> – DPO/DDPO Consultation</w:t>
            </w:r>
          </w:p>
          <w:p w:rsidR="00DB1069" w:rsidRDefault="00DB1069" w:rsidP="00DB106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B1069" w:rsidTr="00DB1069">
        <w:trPr>
          <w:trHeight w:val="1321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DB1069" w:rsidRDefault="00DB1069" w:rsidP="00DB1069">
            <w:pPr>
              <w:rPr>
                <w:rFonts w:cstheme="minorHAnsi"/>
                <w:b/>
                <w:sz w:val="20"/>
                <w:szCs w:val="20"/>
              </w:rPr>
            </w:pPr>
            <w:r w:rsidRPr="001F05C3">
              <w:rPr>
                <w:rFonts w:cstheme="minorHAnsi"/>
                <w:b/>
                <w:sz w:val="20"/>
                <w:szCs w:val="20"/>
              </w:rPr>
              <w:t>DPO opinion (please ensure the previous questions are complete</w:t>
            </w:r>
            <w:r>
              <w:rPr>
                <w:rFonts w:cstheme="minorHAnsi"/>
                <w:b/>
                <w:sz w:val="20"/>
                <w:szCs w:val="20"/>
              </w:rPr>
              <w:t>d</w:t>
            </w:r>
            <w:r w:rsidRPr="001F05C3">
              <w:rPr>
                <w:rFonts w:cstheme="minorHAnsi"/>
                <w:b/>
                <w:sz w:val="20"/>
                <w:szCs w:val="20"/>
              </w:rPr>
              <w:t xml:space="preserve"> fully before the DPO can provide an opinion):</w:t>
            </w:r>
          </w:p>
          <w:p w:rsidR="00DB1069" w:rsidRDefault="00DB1069" w:rsidP="00DB1069">
            <w:pPr>
              <w:rPr>
                <w:rFonts w:cstheme="minorHAnsi"/>
                <w:b/>
                <w:sz w:val="20"/>
                <w:szCs w:val="20"/>
              </w:rPr>
            </w:pPr>
          </w:p>
          <w:p w:rsidR="00DB1069" w:rsidRDefault="00DB1069" w:rsidP="00DB1069">
            <w:pPr>
              <w:rPr>
                <w:rFonts w:cstheme="minorHAnsi"/>
                <w:b/>
                <w:sz w:val="20"/>
                <w:szCs w:val="20"/>
              </w:rPr>
            </w:pPr>
          </w:p>
          <w:p w:rsidR="00DB1069" w:rsidRDefault="00DB1069" w:rsidP="00DB1069">
            <w:pPr>
              <w:rPr>
                <w:rFonts w:cstheme="minorHAnsi"/>
                <w:b/>
                <w:sz w:val="20"/>
                <w:szCs w:val="20"/>
              </w:rPr>
            </w:pPr>
          </w:p>
          <w:p w:rsidR="00DB1069" w:rsidRDefault="00DB1069" w:rsidP="00DB1069">
            <w:pPr>
              <w:rPr>
                <w:rFonts w:cstheme="minorHAnsi"/>
                <w:b/>
                <w:sz w:val="20"/>
                <w:szCs w:val="20"/>
              </w:rPr>
            </w:pPr>
          </w:p>
          <w:p w:rsidR="00DB1069" w:rsidRDefault="00DB1069" w:rsidP="00DB1069">
            <w:pPr>
              <w:rPr>
                <w:rFonts w:cstheme="minorHAnsi"/>
                <w:b/>
                <w:sz w:val="20"/>
                <w:szCs w:val="20"/>
              </w:rPr>
            </w:pPr>
          </w:p>
          <w:p w:rsidR="00DB1069" w:rsidRDefault="00DB1069" w:rsidP="00DB1069">
            <w:pPr>
              <w:rPr>
                <w:rFonts w:cstheme="minorHAnsi"/>
                <w:b/>
                <w:sz w:val="20"/>
                <w:szCs w:val="20"/>
              </w:rPr>
            </w:pPr>
          </w:p>
          <w:p w:rsidR="00DB1069" w:rsidRDefault="00DB1069" w:rsidP="00DB1069">
            <w:pPr>
              <w:rPr>
                <w:rFonts w:cstheme="minorHAnsi"/>
                <w:b/>
                <w:sz w:val="20"/>
                <w:szCs w:val="20"/>
              </w:rPr>
            </w:pPr>
          </w:p>
          <w:p w:rsidR="00DB1069" w:rsidRDefault="00DB1069" w:rsidP="00DB1069">
            <w:pPr>
              <w:rPr>
                <w:rFonts w:cstheme="minorHAnsi"/>
                <w:b/>
                <w:sz w:val="20"/>
                <w:szCs w:val="20"/>
              </w:rPr>
            </w:pPr>
          </w:p>
          <w:p w:rsidR="00DB1069" w:rsidRDefault="00DB1069" w:rsidP="00DB1069">
            <w:pPr>
              <w:rPr>
                <w:rFonts w:cstheme="minorHAnsi"/>
                <w:b/>
                <w:sz w:val="20"/>
                <w:szCs w:val="20"/>
              </w:rPr>
            </w:pPr>
          </w:p>
          <w:p w:rsidR="00DB1069" w:rsidRDefault="00DB1069" w:rsidP="00DB1069">
            <w:pPr>
              <w:rPr>
                <w:rFonts w:cstheme="minorHAnsi"/>
                <w:b/>
                <w:sz w:val="20"/>
                <w:szCs w:val="20"/>
              </w:rPr>
            </w:pPr>
          </w:p>
          <w:p w:rsidR="00DB1069" w:rsidRDefault="00DB1069" w:rsidP="00DB1069">
            <w:pPr>
              <w:rPr>
                <w:rFonts w:cstheme="minorHAnsi"/>
                <w:b/>
                <w:sz w:val="20"/>
                <w:szCs w:val="20"/>
              </w:rPr>
            </w:pPr>
          </w:p>
          <w:p w:rsidR="00DB1069" w:rsidRPr="001F05C3" w:rsidRDefault="00DB1069" w:rsidP="00DB106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B36E0" w:rsidRDefault="00FB36E0"/>
    <w:p w:rsidR="00FB36E0" w:rsidRDefault="00FB36E0"/>
    <w:tbl>
      <w:tblPr>
        <w:tblStyle w:val="TableGrid"/>
        <w:tblpPr w:leftFromText="180" w:rightFromText="180" w:vertAnchor="text" w:tblpY="86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834"/>
        <w:gridCol w:w="1512"/>
        <w:gridCol w:w="230"/>
        <w:gridCol w:w="3307"/>
        <w:gridCol w:w="637"/>
      </w:tblGrid>
      <w:tr w:rsidR="00DB1069" w:rsidTr="00DB1069">
        <w:tc>
          <w:tcPr>
            <w:tcW w:w="935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B1069" w:rsidRDefault="00746355" w:rsidP="00DB10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Section 7</w:t>
            </w:r>
            <w:r w:rsidR="00DB1069">
              <w:rPr>
                <w:b/>
                <w:sz w:val="20"/>
                <w:szCs w:val="20"/>
              </w:rPr>
              <w:t xml:space="preserve"> – Approval</w:t>
            </w:r>
          </w:p>
          <w:p w:rsidR="00DB1069" w:rsidRPr="001918A3" w:rsidRDefault="00DB1069" w:rsidP="00DB106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1918A3">
              <w:rPr>
                <w:b/>
                <w:i/>
                <w:sz w:val="20"/>
                <w:szCs w:val="20"/>
              </w:rPr>
              <w:t xml:space="preserve">To be completed by the </w:t>
            </w:r>
            <w:r>
              <w:rPr>
                <w:b/>
                <w:i/>
                <w:sz w:val="20"/>
                <w:szCs w:val="20"/>
              </w:rPr>
              <w:t xml:space="preserve">data </w:t>
            </w:r>
            <w:r w:rsidRPr="001918A3">
              <w:rPr>
                <w:b/>
                <w:i/>
                <w:sz w:val="20"/>
                <w:szCs w:val="20"/>
              </w:rPr>
              <w:t>controller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DB1069" w:rsidRDefault="00DB1069" w:rsidP="00DB1069"/>
        </w:tc>
      </w:tr>
      <w:tr w:rsidR="00DB1069" w:rsidTr="00DB1069">
        <w:trPr>
          <w:trHeight w:val="1118"/>
        </w:trPr>
        <w:tc>
          <w:tcPr>
            <w:tcW w:w="2830" w:type="dxa"/>
            <w:gridSpan w:val="2"/>
            <w:tcBorders>
              <w:top w:val="nil"/>
              <w:bottom w:val="nil"/>
              <w:right w:val="nil"/>
            </w:tcBorders>
          </w:tcPr>
          <w:p w:rsidR="00DB1069" w:rsidRPr="002A6C58" w:rsidRDefault="00DB1069" w:rsidP="00DB1069">
            <w:pPr>
              <w:rPr>
                <w:rFonts w:ascii="Webdings" w:hAnsi="Webdings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Outcome:      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</w:tcBorders>
          </w:tcPr>
          <w:p w:rsidR="00DB1069" w:rsidRPr="002A6C58" w:rsidRDefault="00DB1069" w:rsidP="00DB1069">
            <w:pPr>
              <w:ind w:left="604" w:hanging="604"/>
              <w:rPr>
                <w:rFonts w:cstheme="minorHAnsi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rFonts w:cstheme="minorHAnsi"/>
                <w:sz w:val="20"/>
                <w:szCs w:val="20"/>
              </w:rPr>
              <w:t xml:space="preserve">   Approved</w:t>
            </w:r>
          </w:p>
          <w:p w:rsidR="00DB1069" w:rsidRPr="002A6C58" w:rsidRDefault="00DB1069" w:rsidP="00DB10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rFonts w:cstheme="minorHAnsi"/>
                <w:sz w:val="20"/>
                <w:szCs w:val="20"/>
              </w:rPr>
              <w:t xml:space="preserve">   Denied</w:t>
            </w:r>
          </w:p>
          <w:p w:rsidR="00DB1069" w:rsidRDefault="00DB1069" w:rsidP="00DB10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rFonts w:cstheme="minorHAnsi"/>
                <w:sz w:val="20"/>
                <w:szCs w:val="20"/>
              </w:rPr>
              <w:t xml:space="preserve">   DPC Consultation Needed</w:t>
            </w:r>
          </w:p>
          <w:p w:rsidR="00DB1069" w:rsidRDefault="00DB1069" w:rsidP="00DB10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rFonts w:cstheme="minorHAnsi"/>
                <w:sz w:val="20"/>
                <w:szCs w:val="20"/>
              </w:rPr>
              <w:t xml:space="preserve">   Further Updates Needed</w:t>
            </w:r>
          </w:p>
          <w:p w:rsidR="00DB1069" w:rsidRPr="002A6C58" w:rsidRDefault="00DB1069" w:rsidP="00DB10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1069" w:rsidTr="00DB1069">
        <w:trPr>
          <w:trHeight w:val="645"/>
        </w:trPr>
        <w:tc>
          <w:tcPr>
            <w:tcW w:w="1129" w:type="dxa"/>
            <w:tcBorders>
              <w:top w:val="nil"/>
              <w:bottom w:val="nil"/>
              <w:right w:val="nil"/>
            </w:tcBorders>
          </w:tcPr>
          <w:p w:rsidR="00DB1069" w:rsidRDefault="00DB1069" w:rsidP="00DB1069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Signed: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069" w:rsidRDefault="00DB1069" w:rsidP="00DB1069">
            <w:pPr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DB1069" w:rsidRDefault="00DB1069" w:rsidP="00DB10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3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069" w:rsidRDefault="00DB1069" w:rsidP="00DB1069">
            <w:pPr>
              <w:rPr>
                <w:b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</w:tcBorders>
          </w:tcPr>
          <w:p w:rsidR="00DB1069" w:rsidRDefault="00DB1069" w:rsidP="00DB1069">
            <w:pPr>
              <w:rPr>
                <w:b/>
                <w:sz w:val="20"/>
                <w:szCs w:val="20"/>
              </w:rPr>
            </w:pPr>
          </w:p>
        </w:tc>
      </w:tr>
      <w:tr w:rsidR="00DB1069" w:rsidTr="00DB1069">
        <w:trPr>
          <w:trHeight w:val="349"/>
        </w:trPr>
        <w:tc>
          <w:tcPr>
            <w:tcW w:w="1129" w:type="dxa"/>
            <w:tcBorders>
              <w:top w:val="nil"/>
              <w:right w:val="nil"/>
            </w:tcBorders>
          </w:tcPr>
          <w:p w:rsidR="00DB1069" w:rsidRDefault="00DB1069" w:rsidP="00DB10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B1069" w:rsidRDefault="00DB1069" w:rsidP="00DB10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right w:val="nil"/>
            </w:tcBorders>
          </w:tcPr>
          <w:p w:rsidR="00DB1069" w:rsidRDefault="00DB1069" w:rsidP="00DB10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nil"/>
              <w:right w:val="nil"/>
            </w:tcBorders>
          </w:tcPr>
          <w:p w:rsidR="00DB1069" w:rsidRDefault="00DB1069" w:rsidP="00DB10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</w:tcBorders>
          </w:tcPr>
          <w:p w:rsidR="00DB1069" w:rsidRDefault="00DB1069" w:rsidP="00DB106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B36E0" w:rsidRDefault="00FB36E0"/>
    <w:p w:rsidR="002A6C58" w:rsidRDefault="002A6C58">
      <w:pPr>
        <w:spacing w:before="0" w:after="160" w:line="259" w:lineRule="auto"/>
      </w:pPr>
    </w:p>
    <w:p w:rsidR="001918A3" w:rsidRPr="00A614E5" w:rsidRDefault="001918A3" w:rsidP="00FA193D"/>
    <w:sectPr w:rsidR="001918A3" w:rsidRPr="00A614E5" w:rsidSect="007D23A9">
      <w:headerReference w:type="default" r:id="rId12"/>
      <w:footerReference w:type="default" r:id="rId13"/>
      <w:pgSz w:w="12240" w:h="15840"/>
      <w:pgMar w:top="1440" w:right="1440" w:bottom="1418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47D" w:rsidRDefault="0057447D" w:rsidP="00FE559C">
      <w:pPr>
        <w:spacing w:before="0"/>
      </w:pPr>
      <w:r>
        <w:separator/>
      </w:r>
    </w:p>
  </w:endnote>
  <w:endnote w:type="continuationSeparator" w:id="0">
    <w:p w:rsidR="0057447D" w:rsidRDefault="0057447D" w:rsidP="00FE559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7D" w:rsidRDefault="0057447D" w:rsidP="00A02D5F">
    <w:pPr>
      <w:pStyle w:val="Footer"/>
    </w:pPr>
    <w:r>
      <w:t xml:space="preserve">HSE PIA Form                                                     Private &amp; Confidential                                                                         </w:t>
    </w:r>
    <w:sdt>
      <w:sdtPr>
        <w:id w:val="-5463690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F64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47D" w:rsidRDefault="0057447D" w:rsidP="00FE559C">
      <w:pPr>
        <w:spacing w:before="0"/>
      </w:pPr>
      <w:r>
        <w:separator/>
      </w:r>
    </w:p>
  </w:footnote>
  <w:footnote w:type="continuationSeparator" w:id="0">
    <w:p w:rsidR="0057447D" w:rsidRDefault="0057447D" w:rsidP="00FE559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7D" w:rsidRDefault="0057447D">
    <w:pPr>
      <w:pStyle w:val="Header"/>
    </w:pPr>
    <w:r w:rsidRPr="00DB5089">
      <w:rPr>
        <w:noProof/>
        <w:lang w:val="en-IE" w:eastAsia="en-IE"/>
      </w:rPr>
      <w:drawing>
        <wp:anchor distT="0" distB="0" distL="114300" distR="114300" simplePos="0" relativeHeight="251658240" behindDoc="1" locked="0" layoutInCell="1" allowOverlap="1" wp14:anchorId="0D24E1CE" wp14:editId="5AF750CF">
          <wp:simplePos x="0" y="0"/>
          <wp:positionH relativeFrom="column">
            <wp:posOffset>-685214</wp:posOffset>
          </wp:positionH>
          <wp:positionV relativeFrom="paragraph">
            <wp:posOffset>-175358</wp:posOffset>
          </wp:positionV>
          <wp:extent cx="3128359" cy="608231"/>
          <wp:effectExtent l="0" t="0" r="0" b="1905"/>
          <wp:wrapTight wrapText="bothSides">
            <wp:wrapPolygon edited="0">
              <wp:start x="0" y="0"/>
              <wp:lineTo x="0" y="20991"/>
              <wp:lineTo x="21442" y="20991"/>
              <wp:lineTo x="21442" y="0"/>
              <wp:lineTo x="0" y="0"/>
            </wp:wrapPolygon>
          </wp:wrapTight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8359" cy="608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563"/>
    <w:multiLevelType w:val="hybridMultilevel"/>
    <w:tmpl w:val="4B66EC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817B5"/>
    <w:multiLevelType w:val="hybridMultilevel"/>
    <w:tmpl w:val="40C89D4C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16D70"/>
    <w:multiLevelType w:val="hybridMultilevel"/>
    <w:tmpl w:val="764227C0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01638"/>
    <w:multiLevelType w:val="hybridMultilevel"/>
    <w:tmpl w:val="538818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8532A"/>
    <w:multiLevelType w:val="hybridMultilevel"/>
    <w:tmpl w:val="E8ACD398"/>
    <w:lvl w:ilvl="0" w:tplc="5D5E6F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F06F5"/>
    <w:multiLevelType w:val="hybridMultilevel"/>
    <w:tmpl w:val="201299D4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50B61"/>
    <w:multiLevelType w:val="hybridMultilevel"/>
    <w:tmpl w:val="5DAAE0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B7609"/>
    <w:multiLevelType w:val="hybridMultilevel"/>
    <w:tmpl w:val="980445BA"/>
    <w:lvl w:ilvl="0" w:tplc="65EEB8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4614D"/>
    <w:multiLevelType w:val="hybridMultilevel"/>
    <w:tmpl w:val="487AE7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836F6"/>
    <w:multiLevelType w:val="hybridMultilevel"/>
    <w:tmpl w:val="578C0930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91"/>
    <w:rsid w:val="00043016"/>
    <w:rsid w:val="00083926"/>
    <w:rsid w:val="000B3CCE"/>
    <w:rsid w:val="000D0098"/>
    <w:rsid w:val="000D15B6"/>
    <w:rsid w:val="001650A1"/>
    <w:rsid w:val="001918A3"/>
    <w:rsid w:val="001B1732"/>
    <w:rsid w:val="001F05C3"/>
    <w:rsid w:val="001F564F"/>
    <w:rsid w:val="00200043"/>
    <w:rsid w:val="002222C2"/>
    <w:rsid w:val="00263B37"/>
    <w:rsid w:val="002A6C58"/>
    <w:rsid w:val="002E1563"/>
    <w:rsid w:val="0031281E"/>
    <w:rsid w:val="00325301"/>
    <w:rsid w:val="00332586"/>
    <w:rsid w:val="00347743"/>
    <w:rsid w:val="00350E4F"/>
    <w:rsid w:val="00392107"/>
    <w:rsid w:val="0041568F"/>
    <w:rsid w:val="00443E2F"/>
    <w:rsid w:val="0048733D"/>
    <w:rsid w:val="005507BD"/>
    <w:rsid w:val="00551B10"/>
    <w:rsid w:val="0057447D"/>
    <w:rsid w:val="005902F2"/>
    <w:rsid w:val="005C352A"/>
    <w:rsid w:val="005D3BA1"/>
    <w:rsid w:val="005E37FC"/>
    <w:rsid w:val="005F356D"/>
    <w:rsid w:val="00605CB0"/>
    <w:rsid w:val="006254F6"/>
    <w:rsid w:val="00640B6C"/>
    <w:rsid w:val="00662392"/>
    <w:rsid w:val="006630FC"/>
    <w:rsid w:val="00666CFF"/>
    <w:rsid w:val="00671B66"/>
    <w:rsid w:val="006C5E91"/>
    <w:rsid w:val="006F7E78"/>
    <w:rsid w:val="00746355"/>
    <w:rsid w:val="007A5916"/>
    <w:rsid w:val="007B7222"/>
    <w:rsid w:val="007C7DCE"/>
    <w:rsid w:val="007D23A9"/>
    <w:rsid w:val="00815BE4"/>
    <w:rsid w:val="00856D66"/>
    <w:rsid w:val="008625BA"/>
    <w:rsid w:val="0086446C"/>
    <w:rsid w:val="00880030"/>
    <w:rsid w:val="008B284A"/>
    <w:rsid w:val="008D166A"/>
    <w:rsid w:val="008F6694"/>
    <w:rsid w:val="009226FD"/>
    <w:rsid w:val="009A3EB0"/>
    <w:rsid w:val="009B55F9"/>
    <w:rsid w:val="00A02D5F"/>
    <w:rsid w:val="00A146F5"/>
    <w:rsid w:val="00A322F6"/>
    <w:rsid w:val="00A35805"/>
    <w:rsid w:val="00A44A24"/>
    <w:rsid w:val="00A573C7"/>
    <w:rsid w:val="00A614E5"/>
    <w:rsid w:val="00B21A93"/>
    <w:rsid w:val="00B23C33"/>
    <w:rsid w:val="00B37CFF"/>
    <w:rsid w:val="00B72243"/>
    <w:rsid w:val="00B8429E"/>
    <w:rsid w:val="00C22643"/>
    <w:rsid w:val="00C2608E"/>
    <w:rsid w:val="00C2732B"/>
    <w:rsid w:val="00C36B3E"/>
    <w:rsid w:val="00C7348A"/>
    <w:rsid w:val="00CB4A68"/>
    <w:rsid w:val="00CC19A4"/>
    <w:rsid w:val="00CD0207"/>
    <w:rsid w:val="00D10F55"/>
    <w:rsid w:val="00D6529E"/>
    <w:rsid w:val="00D756C1"/>
    <w:rsid w:val="00DB1069"/>
    <w:rsid w:val="00DB47F7"/>
    <w:rsid w:val="00DB5089"/>
    <w:rsid w:val="00DB6322"/>
    <w:rsid w:val="00DD723A"/>
    <w:rsid w:val="00E23AB5"/>
    <w:rsid w:val="00E41C1A"/>
    <w:rsid w:val="00E55050"/>
    <w:rsid w:val="00E67FE6"/>
    <w:rsid w:val="00EB1475"/>
    <w:rsid w:val="00EB62FE"/>
    <w:rsid w:val="00EC05F1"/>
    <w:rsid w:val="00EE6C53"/>
    <w:rsid w:val="00EF05D1"/>
    <w:rsid w:val="00EF326F"/>
    <w:rsid w:val="00F06F64"/>
    <w:rsid w:val="00F13977"/>
    <w:rsid w:val="00F35D70"/>
    <w:rsid w:val="00FA193D"/>
    <w:rsid w:val="00FA72A6"/>
    <w:rsid w:val="00FB36E0"/>
    <w:rsid w:val="00FC6577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23A"/>
    <w:pPr>
      <w:spacing w:before="120" w:after="0" w:line="240" w:lineRule="auto"/>
    </w:pPr>
    <w:rPr>
      <w:rFonts w:eastAsiaTheme="minorEastAsia"/>
      <w:sz w:val="18"/>
      <w:szCs w:val="18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14E5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614E5"/>
    <w:rPr>
      <w:rFonts w:asciiTheme="majorHAnsi" w:eastAsiaTheme="majorEastAsia" w:hAnsiTheme="majorHAnsi" w:cstheme="majorBidi"/>
      <w:b/>
      <w:bCs/>
      <w:sz w:val="32"/>
      <w:szCs w:val="32"/>
      <w:lang w:eastAsia="ja-JP"/>
    </w:rPr>
  </w:style>
  <w:style w:type="paragraph" w:customStyle="1" w:styleId="Contactinformation">
    <w:name w:val="Contact information"/>
    <w:basedOn w:val="Normal"/>
    <w:uiPriority w:val="1"/>
    <w:qFormat/>
    <w:rsid w:val="00A614E5"/>
    <w:pPr>
      <w:spacing w:before="0"/>
      <w:jc w:val="right"/>
    </w:pPr>
    <w:rPr>
      <w:i/>
      <w:iCs/>
    </w:rPr>
  </w:style>
  <w:style w:type="table" w:styleId="TableGrid">
    <w:name w:val="Table Grid"/>
    <w:basedOn w:val="TableNormal"/>
    <w:uiPriority w:val="59"/>
    <w:rsid w:val="00A61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098"/>
    <w:pPr>
      <w:spacing w:before="0" w:after="160" w:line="259" w:lineRule="auto"/>
      <w:ind w:left="720"/>
      <w:contextualSpacing/>
    </w:pPr>
    <w:rPr>
      <w:rFonts w:eastAsiaTheme="minorHAnsi"/>
      <w:sz w:val="22"/>
      <w:szCs w:val="22"/>
      <w:lang w:val="en-IE" w:eastAsia="en-US"/>
    </w:rPr>
  </w:style>
  <w:style w:type="paragraph" w:styleId="Header">
    <w:name w:val="header"/>
    <w:basedOn w:val="Normal"/>
    <w:link w:val="HeaderChar"/>
    <w:uiPriority w:val="99"/>
    <w:unhideWhenUsed/>
    <w:rsid w:val="00FE559C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E559C"/>
    <w:rPr>
      <w:rFonts w:eastAsiaTheme="minorEastAsia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E559C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E559C"/>
    <w:rPr>
      <w:rFonts w:eastAsiaTheme="minorEastAsia"/>
      <w:sz w:val="18"/>
      <w:szCs w:val="18"/>
      <w:lang w:eastAsia="ja-JP"/>
    </w:rPr>
  </w:style>
  <w:style w:type="paragraph" w:customStyle="1" w:styleId="Default">
    <w:name w:val="Default"/>
    <w:rsid w:val="00FE55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D5F"/>
    <w:pPr>
      <w:spacing w:before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D5F"/>
    <w:rPr>
      <w:rFonts w:ascii="Segoe UI" w:eastAsiaTheme="minorEastAsia" w:hAnsi="Segoe UI" w:cs="Segoe UI"/>
      <w:sz w:val="18"/>
      <w:szCs w:val="18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325301"/>
    <w:pPr>
      <w:spacing w:before="0" w:after="200" w:line="276" w:lineRule="auto"/>
    </w:pPr>
    <w:rPr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325301"/>
    <w:rPr>
      <w:rFonts w:eastAsiaTheme="minorEastAsia"/>
      <w:i/>
      <w:iCs/>
      <w:color w:val="000000" w:themeColor="text1"/>
      <w:lang w:eastAsia="ja-JP"/>
    </w:rPr>
  </w:style>
  <w:style w:type="character" w:customStyle="1" w:styleId="left">
    <w:name w:val="left"/>
    <w:basedOn w:val="DefaultParagraphFont"/>
    <w:rsid w:val="00C73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23A"/>
    <w:pPr>
      <w:spacing w:before="120" w:after="0" w:line="240" w:lineRule="auto"/>
    </w:pPr>
    <w:rPr>
      <w:rFonts w:eastAsiaTheme="minorEastAsia"/>
      <w:sz w:val="18"/>
      <w:szCs w:val="18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14E5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614E5"/>
    <w:rPr>
      <w:rFonts w:asciiTheme="majorHAnsi" w:eastAsiaTheme="majorEastAsia" w:hAnsiTheme="majorHAnsi" w:cstheme="majorBidi"/>
      <w:b/>
      <w:bCs/>
      <w:sz w:val="32"/>
      <w:szCs w:val="32"/>
      <w:lang w:eastAsia="ja-JP"/>
    </w:rPr>
  </w:style>
  <w:style w:type="paragraph" w:customStyle="1" w:styleId="Contactinformation">
    <w:name w:val="Contact information"/>
    <w:basedOn w:val="Normal"/>
    <w:uiPriority w:val="1"/>
    <w:qFormat/>
    <w:rsid w:val="00A614E5"/>
    <w:pPr>
      <w:spacing w:before="0"/>
      <w:jc w:val="right"/>
    </w:pPr>
    <w:rPr>
      <w:i/>
      <w:iCs/>
    </w:rPr>
  </w:style>
  <w:style w:type="table" w:styleId="TableGrid">
    <w:name w:val="Table Grid"/>
    <w:basedOn w:val="TableNormal"/>
    <w:uiPriority w:val="59"/>
    <w:rsid w:val="00A61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098"/>
    <w:pPr>
      <w:spacing w:before="0" w:after="160" w:line="259" w:lineRule="auto"/>
      <w:ind w:left="720"/>
      <w:contextualSpacing/>
    </w:pPr>
    <w:rPr>
      <w:rFonts w:eastAsiaTheme="minorHAnsi"/>
      <w:sz w:val="22"/>
      <w:szCs w:val="22"/>
      <w:lang w:val="en-IE" w:eastAsia="en-US"/>
    </w:rPr>
  </w:style>
  <w:style w:type="paragraph" w:styleId="Header">
    <w:name w:val="header"/>
    <w:basedOn w:val="Normal"/>
    <w:link w:val="HeaderChar"/>
    <w:uiPriority w:val="99"/>
    <w:unhideWhenUsed/>
    <w:rsid w:val="00FE559C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E559C"/>
    <w:rPr>
      <w:rFonts w:eastAsiaTheme="minorEastAsia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E559C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E559C"/>
    <w:rPr>
      <w:rFonts w:eastAsiaTheme="minorEastAsia"/>
      <w:sz w:val="18"/>
      <w:szCs w:val="18"/>
      <w:lang w:eastAsia="ja-JP"/>
    </w:rPr>
  </w:style>
  <w:style w:type="paragraph" w:customStyle="1" w:styleId="Default">
    <w:name w:val="Default"/>
    <w:rsid w:val="00FE55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D5F"/>
    <w:pPr>
      <w:spacing w:before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D5F"/>
    <w:rPr>
      <w:rFonts w:ascii="Segoe UI" w:eastAsiaTheme="minorEastAsia" w:hAnsi="Segoe UI" w:cs="Segoe UI"/>
      <w:sz w:val="18"/>
      <w:szCs w:val="18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325301"/>
    <w:pPr>
      <w:spacing w:before="0" w:after="200" w:line="276" w:lineRule="auto"/>
    </w:pPr>
    <w:rPr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325301"/>
    <w:rPr>
      <w:rFonts w:eastAsiaTheme="minorEastAsia"/>
      <w:i/>
      <w:iCs/>
      <w:color w:val="000000" w:themeColor="text1"/>
      <w:lang w:eastAsia="ja-JP"/>
    </w:rPr>
  </w:style>
  <w:style w:type="character" w:customStyle="1" w:styleId="left">
    <w:name w:val="left"/>
    <w:basedOn w:val="DefaultParagraphFont"/>
    <w:rsid w:val="00C73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co.uk/url?sa=i&amp;rct=j&amp;q=&amp;esrc=s&amp;source=images&amp;cd=&amp;cad=rja&amp;uact=8&amp;ved=2ahUKEwiy2pnH2KLZAhVCZ1AKHT8SB5sQjRx6BAgAEAY&amp;url=https://www.oceanfm.ie/2017/05/30/hse-confirms-ballyshannon-respite-services-resume-on-a-phased-basis/&amp;psig=AOvVaw1aE4Vw0hYTDmTLFHgSiU6_&amp;ust=151860444801179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C57E8-FAF3-477F-B1C4-00FDA271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1974</Words>
  <Characters>11254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Lyden</dc:creator>
  <cp:lastModifiedBy>Melia, Fiona, UCHG</cp:lastModifiedBy>
  <cp:revision>2</cp:revision>
  <cp:lastPrinted>2019-05-31T11:19:00Z</cp:lastPrinted>
  <dcterms:created xsi:type="dcterms:W3CDTF">2019-07-30T14:41:00Z</dcterms:created>
  <dcterms:modified xsi:type="dcterms:W3CDTF">2019-07-30T14:41:00Z</dcterms:modified>
</cp:coreProperties>
</file>