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79" w:rsidRPr="000C4600" w:rsidRDefault="00BF1879" w:rsidP="00BF1879">
      <w:pPr>
        <w:pStyle w:val="Title"/>
        <w:ind w:left="-72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  <w:r w:rsidRPr="000C4600">
        <w:rPr>
          <w:rFonts w:ascii="Arial" w:hAnsi="Arial" w:cs="Arial"/>
          <w:sz w:val="20"/>
          <w:szCs w:val="20"/>
          <w:u w:val="none"/>
        </w:rPr>
        <w:t xml:space="preserve">   </w:t>
      </w:r>
    </w:p>
    <w:p w:rsidR="00BF1879" w:rsidRPr="000C4600" w:rsidRDefault="00BF1879" w:rsidP="00BF1879">
      <w:pPr>
        <w:pStyle w:val="Title"/>
        <w:ind w:left="-72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</w:p>
    <w:p w:rsidR="0011692A" w:rsidRDefault="00B27539" w:rsidP="00BF18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>
            <wp:extent cx="1943100" cy="600075"/>
            <wp:effectExtent l="19050" t="0" r="0" b="0"/>
            <wp:docPr id="1" name="Picture 1" descr="NUI_Galway_BrandMark_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79" w:rsidRPr="000C4600">
        <w:rPr>
          <w:rFonts w:ascii="Arial" w:hAnsi="Arial" w:cs="Arial"/>
          <w:sz w:val="20"/>
          <w:szCs w:val="20"/>
        </w:rPr>
        <w:t xml:space="preserve">                     </w:t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11692A">
        <w:rPr>
          <w:rFonts w:ascii="Arial" w:hAnsi="Arial" w:cs="Arial"/>
          <w:sz w:val="20"/>
          <w:szCs w:val="20"/>
        </w:rPr>
        <w:t xml:space="preserve">         </w:t>
      </w:r>
      <w:r w:rsidR="0011692A"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6781789B" wp14:editId="6CFCBC7B">
            <wp:extent cx="1335580" cy="904875"/>
            <wp:effectExtent l="19050" t="0" r="0" b="0"/>
            <wp:docPr id="3" name="Picture 1" descr="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8" cy="9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79" w:rsidRPr="000C4600" w:rsidRDefault="00647470" w:rsidP="00BF18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778CA" w:rsidRDefault="00C778CA" w:rsidP="00C778CA">
      <w:pPr>
        <w:spacing w:line="360" w:lineRule="auto"/>
        <w:jc w:val="center"/>
        <w:rPr>
          <w:rFonts w:ascii="Arial" w:hAnsi="Arial" w:cs="Arial"/>
          <w:b/>
          <w:lang w:val="en-IE"/>
        </w:rPr>
      </w:pPr>
      <w:r w:rsidRPr="00443AE1">
        <w:rPr>
          <w:rFonts w:ascii="Arial" w:hAnsi="Arial" w:cs="Arial"/>
          <w:b/>
          <w:lang w:val="en-IE"/>
        </w:rPr>
        <w:t>POSTDOCTORAL RESEARCHER</w:t>
      </w:r>
      <w:r w:rsidRPr="00443AE1">
        <w:rPr>
          <w:rFonts w:ascii="Arial" w:hAnsi="Arial" w:cs="Arial"/>
          <w:b/>
        </w:rPr>
        <w:t xml:space="preserve"> </w:t>
      </w:r>
    </w:p>
    <w:p w:rsidR="00C778CA" w:rsidRDefault="00C778CA" w:rsidP="00C778CA">
      <w:pPr>
        <w:spacing w:line="360" w:lineRule="auto"/>
        <w:jc w:val="center"/>
        <w:rPr>
          <w:rFonts w:ascii="Arial" w:hAnsi="Arial" w:cs="Arial"/>
          <w:b/>
          <w:i/>
          <w:lang w:val="en-IE"/>
        </w:rPr>
      </w:pPr>
      <w:r>
        <w:rPr>
          <w:rFonts w:ascii="Arial" w:hAnsi="Arial" w:cs="Arial"/>
          <w:b/>
          <w:i/>
          <w:lang w:val="en-IE"/>
        </w:rPr>
        <w:t xml:space="preserve">Modelling </w:t>
      </w:r>
      <w:r w:rsidRPr="004C41BE">
        <w:rPr>
          <w:rFonts w:ascii="Arial" w:hAnsi="Arial" w:cs="Arial"/>
          <w:b/>
          <w:i/>
          <w:lang w:val="en-IE"/>
        </w:rPr>
        <w:t>for Multi-Facility Energy Management</w:t>
      </w:r>
      <w:r>
        <w:rPr>
          <w:rFonts w:ascii="Arial" w:hAnsi="Arial" w:cs="Arial"/>
          <w:b/>
          <w:i/>
          <w:lang w:val="en-IE"/>
        </w:rPr>
        <w:t xml:space="preserve"> </w:t>
      </w:r>
    </w:p>
    <w:p w:rsidR="00C778CA" w:rsidRPr="004C41BE" w:rsidRDefault="00C778CA" w:rsidP="00C778CA">
      <w:pPr>
        <w:spacing w:line="360" w:lineRule="auto"/>
        <w:jc w:val="center"/>
        <w:rPr>
          <w:rFonts w:ascii="Arial" w:hAnsi="Arial" w:cs="Arial"/>
          <w:b/>
          <w:i/>
          <w:lang w:val="en-IE"/>
        </w:rPr>
      </w:pPr>
      <w:r w:rsidRPr="00443AE1">
        <w:rPr>
          <w:rFonts w:ascii="Arial" w:hAnsi="Arial" w:cs="Arial"/>
          <w:b/>
        </w:rPr>
        <w:t>CIVIL ENGINEERING</w:t>
      </w:r>
    </w:p>
    <w:p w:rsidR="00C778CA" w:rsidRDefault="00C778CA" w:rsidP="00C778CA">
      <w:pPr>
        <w:spacing w:line="360" w:lineRule="auto"/>
        <w:jc w:val="center"/>
        <w:rPr>
          <w:rFonts w:ascii="Arial" w:hAnsi="Arial" w:cs="Arial"/>
          <w:b/>
        </w:rPr>
      </w:pPr>
      <w:r w:rsidRPr="00443AE1">
        <w:rPr>
          <w:rFonts w:ascii="Arial" w:hAnsi="Arial" w:cs="Arial"/>
          <w:b/>
        </w:rPr>
        <w:t>COLLEGE OF ENGINEERING AND INFORMATICS</w:t>
      </w:r>
    </w:p>
    <w:p w:rsidR="00C778CA" w:rsidRDefault="00C778CA" w:rsidP="00C778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NUI Galway</w:t>
      </w:r>
    </w:p>
    <w:p w:rsidR="00C778CA" w:rsidRPr="005D6552" w:rsidRDefault="00C778CA" w:rsidP="00C778CA">
      <w:pPr>
        <w:spacing w:line="360" w:lineRule="auto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Ref. No. NUIG 196-19</w:t>
      </w:r>
    </w:p>
    <w:p w:rsidR="007C7B5B" w:rsidRDefault="007C7B5B" w:rsidP="00BF1879">
      <w:pPr>
        <w:pStyle w:val="BodyText"/>
        <w:jc w:val="both"/>
        <w:rPr>
          <w:rFonts w:ascii="Arial" w:hAnsi="Arial" w:cs="Arial"/>
          <w:color w:val="000000"/>
          <w:sz w:val="20"/>
          <w:lang w:val="en-US"/>
        </w:rPr>
      </w:pPr>
    </w:p>
    <w:p w:rsidR="00C778CA" w:rsidRPr="00E10242" w:rsidRDefault="00C778CA" w:rsidP="00C778CA">
      <w:pPr>
        <w:pStyle w:val="BodyText"/>
        <w:spacing w:line="276" w:lineRule="auto"/>
        <w:jc w:val="both"/>
        <w:rPr>
          <w:rFonts w:ascii="Arial" w:hAnsi="Arial" w:cs="Arial"/>
          <w:color w:val="000000"/>
          <w:szCs w:val="22"/>
          <w:lang w:val="en-US"/>
        </w:rPr>
      </w:pPr>
      <w:r w:rsidRPr="00E10242">
        <w:rPr>
          <w:rFonts w:ascii="Arial" w:hAnsi="Arial" w:cs="Arial"/>
          <w:color w:val="000000"/>
          <w:szCs w:val="22"/>
          <w:lang w:val="en-US"/>
        </w:rPr>
        <w:t xml:space="preserve">Applications are invited from suitably qualified candidates for a </w:t>
      </w:r>
      <w:r w:rsidRPr="004C41BE">
        <w:rPr>
          <w:rFonts w:ascii="Arial" w:hAnsi="Arial" w:cs="Arial"/>
          <w:b/>
          <w:color w:val="000000"/>
          <w:szCs w:val="22"/>
          <w:lang w:val="en-US"/>
        </w:rPr>
        <w:t>f</w:t>
      </w:r>
      <w:r w:rsidRPr="004C41BE">
        <w:rPr>
          <w:rFonts w:ascii="Arial" w:hAnsi="Arial" w:cs="Arial"/>
          <w:b/>
          <w:color w:val="auto"/>
          <w:szCs w:val="22"/>
          <w:lang w:val="en-US"/>
        </w:rPr>
        <w:t>ull-time, fixed term</w:t>
      </w:r>
      <w:r w:rsidRPr="00C61571">
        <w:rPr>
          <w:rFonts w:ascii="Arial" w:hAnsi="Arial" w:cs="Arial"/>
          <w:color w:val="auto"/>
          <w:szCs w:val="22"/>
          <w:lang w:val="en-US"/>
        </w:rPr>
        <w:t xml:space="preserve"> position as a Postdoctoral Researcher with </w:t>
      </w:r>
      <w:r w:rsidRPr="00C61571">
        <w:rPr>
          <w:rFonts w:ascii="Arial" w:hAnsi="Arial" w:cs="Arial"/>
          <w:b/>
          <w:color w:val="auto"/>
          <w:szCs w:val="22"/>
          <w:lang w:val="en-US"/>
        </w:rPr>
        <w:t>IRUSE</w:t>
      </w:r>
      <w:r w:rsidRPr="00C61571">
        <w:rPr>
          <w:rFonts w:ascii="Arial" w:hAnsi="Arial" w:cs="Arial"/>
          <w:color w:val="auto"/>
          <w:szCs w:val="22"/>
          <w:lang w:val="en-US"/>
        </w:rPr>
        <w:t xml:space="preserve"> at the National University of Ireland</w:t>
      </w:r>
      <w:r w:rsidRPr="00E10242">
        <w:rPr>
          <w:rFonts w:ascii="Arial" w:hAnsi="Arial" w:cs="Arial"/>
          <w:color w:val="000000"/>
          <w:szCs w:val="22"/>
          <w:lang w:val="en-US"/>
        </w:rPr>
        <w:t xml:space="preserve">, Galway. </w:t>
      </w:r>
    </w:p>
    <w:p w:rsidR="00C778CA" w:rsidRPr="00E10242" w:rsidRDefault="00C778CA" w:rsidP="00C778CA">
      <w:pPr>
        <w:pStyle w:val="BodyText"/>
        <w:spacing w:line="276" w:lineRule="auto"/>
        <w:jc w:val="both"/>
        <w:rPr>
          <w:rFonts w:ascii="Arial" w:hAnsi="Arial" w:cs="Arial"/>
          <w:color w:val="auto"/>
          <w:szCs w:val="22"/>
        </w:rPr>
      </w:pPr>
      <w:r w:rsidRPr="00E10242">
        <w:rPr>
          <w:rFonts w:ascii="Arial" w:hAnsi="Arial" w:cs="Arial"/>
          <w:color w:val="auto"/>
          <w:szCs w:val="22"/>
          <w:lang w:val="en-US"/>
        </w:rPr>
        <w:t>This position is funded by EU</w:t>
      </w:r>
      <w:r>
        <w:rPr>
          <w:rFonts w:ascii="Arial" w:hAnsi="Arial" w:cs="Arial"/>
          <w:color w:val="auto"/>
          <w:szCs w:val="22"/>
          <w:lang w:val="en-US"/>
        </w:rPr>
        <w:t xml:space="preserve"> </w:t>
      </w:r>
      <w:r w:rsidRPr="00E10242">
        <w:rPr>
          <w:rFonts w:ascii="Arial" w:hAnsi="Arial" w:cs="Arial"/>
          <w:color w:val="auto"/>
          <w:szCs w:val="22"/>
          <w:lang w:val="en-US"/>
        </w:rPr>
        <w:t>HORIZON</w:t>
      </w:r>
      <w:r>
        <w:rPr>
          <w:rFonts w:ascii="Arial" w:hAnsi="Arial" w:cs="Arial"/>
          <w:color w:val="auto"/>
          <w:szCs w:val="22"/>
          <w:lang w:val="en-US"/>
        </w:rPr>
        <w:t xml:space="preserve"> </w:t>
      </w:r>
      <w:r w:rsidRPr="00E10242">
        <w:rPr>
          <w:rFonts w:ascii="Arial" w:hAnsi="Arial" w:cs="Arial"/>
          <w:color w:val="auto"/>
          <w:szCs w:val="22"/>
          <w:lang w:val="en-US"/>
        </w:rPr>
        <w:t xml:space="preserve">2020 </w:t>
      </w:r>
      <w:r w:rsidRPr="00E10242">
        <w:rPr>
          <w:rFonts w:ascii="Arial" w:hAnsi="Arial" w:cs="Arial"/>
          <w:color w:val="auto"/>
          <w:szCs w:val="22"/>
        </w:rPr>
        <w:t>and is available</w:t>
      </w:r>
      <w:r>
        <w:rPr>
          <w:rFonts w:ascii="Arial" w:hAnsi="Arial" w:cs="Arial"/>
          <w:color w:val="auto"/>
          <w:szCs w:val="22"/>
        </w:rPr>
        <w:t>, for one year,</w:t>
      </w:r>
      <w:r w:rsidRPr="00E10242">
        <w:rPr>
          <w:rFonts w:ascii="Arial" w:hAnsi="Arial" w:cs="Arial"/>
          <w:color w:val="auto"/>
          <w:szCs w:val="22"/>
        </w:rPr>
        <w:t xml:space="preserve"> from </w:t>
      </w:r>
      <w:r>
        <w:rPr>
          <w:rFonts w:ascii="Arial" w:hAnsi="Arial" w:cs="Arial"/>
          <w:color w:val="auto"/>
          <w:szCs w:val="22"/>
        </w:rPr>
        <w:t>1 November 2019 to contract end date of 1 November 2020.</w:t>
      </w:r>
    </w:p>
    <w:p w:rsidR="00C778CA" w:rsidRDefault="00C778CA" w:rsidP="00C778CA">
      <w:pPr>
        <w:pStyle w:val="BodyText"/>
        <w:spacing w:line="276" w:lineRule="auto"/>
        <w:jc w:val="both"/>
        <w:rPr>
          <w:rFonts w:ascii="Arial" w:hAnsi="Arial" w:cs="Arial"/>
          <w:szCs w:val="22"/>
        </w:rPr>
      </w:pPr>
    </w:p>
    <w:p w:rsidR="00C778CA" w:rsidRDefault="00C778CA" w:rsidP="00C778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3933">
        <w:rPr>
          <w:rFonts w:ascii="Arial" w:hAnsi="Arial" w:cs="Arial"/>
          <w:sz w:val="22"/>
          <w:szCs w:val="22"/>
        </w:rPr>
        <w:t>GEOFIT is an integrated industrially driven action aimed at deployment of cost effective enhanced geothermal systems</w:t>
      </w:r>
      <w:r>
        <w:rPr>
          <w:rFonts w:ascii="Arial" w:hAnsi="Arial" w:cs="Arial"/>
          <w:sz w:val="22"/>
          <w:szCs w:val="22"/>
        </w:rPr>
        <w:t xml:space="preserve"> </w:t>
      </w:r>
      <w:r w:rsidRPr="006F3933">
        <w:rPr>
          <w:rFonts w:ascii="Arial" w:hAnsi="Arial" w:cs="Arial"/>
          <w:sz w:val="22"/>
          <w:szCs w:val="22"/>
        </w:rPr>
        <w:t>(EGS) on energy efficient building retrofitting. This entails the development technical development of innovative EGS and its</w:t>
      </w:r>
      <w:r>
        <w:rPr>
          <w:rFonts w:ascii="Arial" w:hAnsi="Arial" w:cs="Arial"/>
          <w:sz w:val="22"/>
          <w:szCs w:val="22"/>
        </w:rPr>
        <w:t xml:space="preserve"> </w:t>
      </w:r>
      <w:r w:rsidRPr="006F3933">
        <w:rPr>
          <w:rFonts w:ascii="Arial" w:hAnsi="Arial" w:cs="Arial"/>
          <w:sz w:val="22"/>
          <w:szCs w:val="22"/>
        </w:rPr>
        <w:t>components, namely, non-standard heat exchanger configurations, a novel hybrid heat pump and electrically driven</w:t>
      </w:r>
      <w:r>
        <w:rPr>
          <w:rFonts w:ascii="Arial" w:hAnsi="Arial" w:cs="Arial"/>
          <w:sz w:val="22"/>
          <w:szCs w:val="22"/>
        </w:rPr>
        <w:t xml:space="preserve"> </w:t>
      </w:r>
      <w:r w:rsidRPr="006F3933">
        <w:rPr>
          <w:rFonts w:ascii="Arial" w:hAnsi="Arial" w:cs="Arial"/>
          <w:sz w:val="22"/>
          <w:szCs w:val="22"/>
        </w:rPr>
        <w:t>compression heat pump systems and suite of heating and cooling components to be integrated with the novel GSHP</w:t>
      </w:r>
      <w:r>
        <w:rPr>
          <w:rFonts w:ascii="Arial" w:hAnsi="Arial" w:cs="Arial"/>
          <w:sz w:val="22"/>
          <w:szCs w:val="22"/>
        </w:rPr>
        <w:t xml:space="preserve"> </w:t>
      </w:r>
      <w:r w:rsidRPr="006F3933">
        <w:rPr>
          <w:rFonts w:ascii="Arial" w:hAnsi="Arial" w:cs="Arial"/>
          <w:sz w:val="22"/>
          <w:szCs w:val="22"/>
        </w:rPr>
        <w:t>concepts,</w:t>
      </w:r>
      <w:r w:rsidR="00E07468">
        <w:rPr>
          <w:rFonts w:ascii="Arial" w:hAnsi="Arial" w:cs="Arial"/>
          <w:sz w:val="22"/>
          <w:szCs w:val="22"/>
        </w:rPr>
        <w:t xml:space="preserve"> all specially designed to apply</w:t>
      </w:r>
      <w:r w:rsidRPr="006F3933">
        <w:rPr>
          <w:rFonts w:ascii="Arial" w:hAnsi="Arial" w:cs="Arial"/>
          <w:sz w:val="22"/>
          <w:szCs w:val="22"/>
        </w:rPr>
        <w:t xml:space="preserve"> in energy efficient retrofitting projects. To make viable the novel EGS in energy</w:t>
      </w:r>
      <w:r>
        <w:rPr>
          <w:rFonts w:ascii="Arial" w:hAnsi="Arial" w:cs="Arial"/>
          <w:sz w:val="22"/>
          <w:szCs w:val="22"/>
        </w:rPr>
        <w:t xml:space="preserve"> </w:t>
      </w:r>
      <w:r w:rsidRPr="006F3933">
        <w:rPr>
          <w:rFonts w:ascii="Arial" w:hAnsi="Arial" w:cs="Arial"/>
          <w:sz w:val="22"/>
          <w:szCs w:val="22"/>
        </w:rPr>
        <w:t>efficient building retrofitting, a suite of tools and technologies is developed, including: low invasive risk assessment</w:t>
      </w:r>
      <w:r>
        <w:rPr>
          <w:rFonts w:ascii="Arial" w:hAnsi="Arial" w:cs="Arial"/>
          <w:sz w:val="22"/>
          <w:szCs w:val="22"/>
        </w:rPr>
        <w:t xml:space="preserve"> </w:t>
      </w:r>
      <w:r w:rsidRPr="006F3933">
        <w:rPr>
          <w:rFonts w:ascii="Arial" w:hAnsi="Arial" w:cs="Arial"/>
          <w:sz w:val="22"/>
          <w:szCs w:val="22"/>
        </w:rPr>
        <w:t>technologies, site-inspection and worksite building monitoring techniques (SHM), control systems for cost-effective and</w:t>
      </w:r>
      <w:r>
        <w:rPr>
          <w:rFonts w:ascii="Arial" w:hAnsi="Arial" w:cs="Arial"/>
          <w:sz w:val="22"/>
          <w:szCs w:val="22"/>
        </w:rPr>
        <w:t xml:space="preserve"> </w:t>
      </w:r>
      <w:r w:rsidRPr="006F3933">
        <w:rPr>
          <w:rFonts w:ascii="Arial" w:hAnsi="Arial" w:cs="Arial"/>
          <w:sz w:val="22"/>
          <w:szCs w:val="22"/>
        </w:rPr>
        <w:t>optimized EGS in operation phase and novel BIM-enabled dedicated tools for management of geothermal based retrofitting</w:t>
      </w:r>
      <w:r>
        <w:rPr>
          <w:rFonts w:ascii="Arial" w:hAnsi="Arial" w:cs="Arial"/>
          <w:sz w:val="22"/>
          <w:szCs w:val="22"/>
        </w:rPr>
        <w:t xml:space="preserve"> </w:t>
      </w:r>
      <w:r w:rsidRPr="006F3933">
        <w:rPr>
          <w:rFonts w:ascii="Arial" w:hAnsi="Arial" w:cs="Arial"/>
          <w:sz w:val="22"/>
          <w:szCs w:val="22"/>
        </w:rPr>
        <w:t xml:space="preserve">works (GEOBIM platform). Furthermore, the project is </w:t>
      </w:r>
      <w:r w:rsidR="00E07468" w:rsidRPr="006F3933">
        <w:rPr>
          <w:rFonts w:ascii="Arial" w:hAnsi="Arial" w:cs="Arial"/>
          <w:sz w:val="22"/>
          <w:szCs w:val="22"/>
        </w:rPr>
        <w:t>committed</w:t>
      </w:r>
      <w:r w:rsidRPr="006F3933">
        <w:rPr>
          <w:rFonts w:ascii="Arial" w:hAnsi="Arial" w:cs="Arial"/>
          <w:sz w:val="22"/>
          <w:szCs w:val="22"/>
        </w:rPr>
        <w:t xml:space="preserve"> with the application of novel drilling techniques as the</w:t>
      </w:r>
      <w:r>
        <w:rPr>
          <w:rFonts w:ascii="Arial" w:hAnsi="Arial" w:cs="Arial"/>
          <w:sz w:val="22"/>
          <w:szCs w:val="22"/>
        </w:rPr>
        <w:t xml:space="preserve"> </w:t>
      </w:r>
      <w:r w:rsidRPr="006F3933">
        <w:rPr>
          <w:rFonts w:ascii="Arial" w:hAnsi="Arial" w:cs="Arial"/>
          <w:sz w:val="22"/>
          <w:szCs w:val="22"/>
        </w:rPr>
        <w:t>improved low invasive vertical drilling and trenchless technologies.</w:t>
      </w:r>
    </w:p>
    <w:p w:rsidR="00C778CA" w:rsidRPr="00E10242" w:rsidRDefault="00C778CA" w:rsidP="00C778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78CA" w:rsidRPr="00E10242" w:rsidRDefault="00C778CA" w:rsidP="00C778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 xml:space="preserve">IRUSE research group </w:t>
      </w:r>
      <w:r>
        <w:rPr>
          <w:rFonts w:ascii="Arial" w:hAnsi="Arial" w:cs="Arial"/>
          <w:sz w:val="22"/>
          <w:szCs w:val="22"/>
        </w:rPr>
        <w:t>(www.iruse.ie)</w:t>
      </w:r>
      <w:r w:rsidRPr="00E10242">
        <w:rPr>
          <w:rFonts w:ascii="Arial" w:hAnsi="Arial" w:cs="Arial"/>
          <w:sz w:val="22"/>
          <w:szCs w:val="22"/>
        </w:rPr>
        <w:t xml:space="preserve"> is currently comprised of 5 principal investigators, 6 postdoctoral researchers, 12 PhD candidates, 1 Masters Student and </w:t>
      </w:r>
      <w:r>
        <w:rPr>
          <w:rFonts w:ascii="Arial" w:hAnsi="Arial" w:cs="Arial"/>
          <w:sz w:val="22"/>
          <w:szCs w:val="22"/>
        </w:rPr>
        <w:t>continues to grow</w:t>
      </w:r>
      <w:r w:rsidRPr="00E10242">
        <w:rPr>
          <w:rFonts w:ascii="Arial" w:hAnsi="Arial" w:cs="Arial"/>
          <w:sz w:val="22"/>
          <w:szCs w:val="22"/>
        </w:rPr>
        <w:t>. This multidisciplinary research team ensures diverse, equal and inclusive working environment. IRUSE is located in the Alice Perry Engineering Building in the College of Engineering and Informatics, NUI Galway,</w:t>
      </w:r>
      <w:r>
        <w:rPr>
          <w:rFonts w:ascii="Arial" w:hAnsi="Arial" w:cs="Arial"/>
          <w:sz w:val="22"/>
          <w:szCs w:val="22"/>
        </w:rPr>
        <w:t xml:space="preserve"> which is the</w:t>
      </w:r>
      <w:r w:rsidRPr="00E10242">
        <w:rPr>
          <w:rFonts w:ascii="Arial" w:hAnsi="Arial" w:cs="Arial"/>
          <w:sz w:val="22"/>
          <w:szCs w:val="22"/>
        </w:rPr>
        <w:t xml:space="preserve"> largest engineering school in Ireland. </w:t>
      </w:r>
    </w:p>
    <w:p w:rsidR="00C0122B" w:rsidRDefault="00C0122B" w:rsidP="00BF1879">
      <w:pPr>
        <w:shd w:val="clear" w:color="auto" w:fill="FFFFFF"/>
        <w:spacing w:line="168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C778CA" w:rsidRPr="00E10242" w:rsidRDefault="00C778CA" w:rsidP="00C778C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10242">
        <w:rPr>
          <w:rFonts w:ascii="Arial" w:hAnsi="Arial" w:cs="Arial"/>
          <w:b/>
          <w:sz w:val="22"/>
          <w:szCs w:val="22"/>
        </w:rPr>
        <w:t>Duties</w:t>
      </w:r>
      <w:r>
        <w:rPr>
          <w:rFonts w:ascii="Arial" w:hAnsi="Arial" w:cs="Arial"/>
          <w:b/>
          <w:sz w:val="22"/>
          <w:szCs w:val="22"/>
        </w:rPr>
        <w:t>:</w:t>
      </w:r>
    </w:p>
    <w:p w:rsidR="00C778CA" w:rsidRPr="00E10242" w:rsidRDefault="00C778CA" w:rsidP="00C778CA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778CA" w:rsidRDefault="00C778CA" w:rsidP="00C778C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10242">
        <w:rPr>
          <w:rFonts w:ascii="Arial" w:hAnsi="Arial" w:cs="Arial"/>
          <w:color w:val="000000"/>
          <w:sz w:val="22"/>
          <w:szCs w:val="22"/>
          <w:lang w:val="en-US"/>
        </w:rPr>
        <w:t xml:space="preserve">The successful candidate </w:t>
      </w:r>
      <w:r>
        <w:rPr>
          <w:rFonts w:ascii="Arial" w:hAnsi="Arial" w:cs="Arial"/>
          <w:sz w:val="22"/>
          <w:szCs w:val="22"/>
          <w:lang w:val="en-US"/>
        </w:rPr>
        <w:t>will:</w:t>
      </w:r>
    </w:p>
    <w:p w:rsidR="00C778CA" w:rsidRPr="00E10242" w:rsidRDefault="00C778CA" w:rsidP="00C778CA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C778CA" w:rsidRPr="00E10242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</w:t>
      </w:r>
      <w:r w:rsidRPr="00E10242">
        <w:rPr>
          <w:rFonts w:ascii="Arial" w:hAnsi="Arial" w:cs="Arial"/>
          <w:sz w:val="22"/>
          <w:szCs w:val="22"/>
        </w:rPr>
        <w:t xml:space="preserve"> role in the development of large-scale research proposals for accessing nat</w:t>
      </w:r>
      <w:r>
        <w:rPr>
          <w:rFonts w:ascii="Arial" w:hAnsi="Arial" w:cs="Arial"/>
          <w:sz w:val="22"/>
          <w:szCs w:val="22"/>
        </w:rPr>
        <w:t>ional and international funding</w:t>
      </w:r>
    </w:p>
    <w:p w:rsidR="00C778CA" w:rsidRPr="00E10242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Develop essential proj</w:t>
      </w:r>
      <w:r>
        <w:rPr>
          <w:rFonts w:ascii="Arial" w:hAnsi="Arial" w:cs="Arial"/>
          <w:sz w:val="22"/>
          <w:szCs w:val="22"/>
        </w:rPr>
        <w:t>ect documentation and reporting</w:t>
      </w:r>
    </w:p>
    <w:p w:rsidR="00C778CA" w:rsidRPr="00E10242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Review of state of the art (publications in high impact jou</w:t>
      </w:r>
      <w:r>
        <w:rPr>
          <w:rFonts w:ascii="Arial" w:hAnsi="Arial" w:cs="Arial"/>
          <w:sz w:val="22"/>
          <w:szCs w:val="22"/>
        </w:rPr>
        <w:t>rnals, conferences and patents)</w:t>
      </w:r>
    </w:p>
    <w:p w:rsidR="00C778CA" w:rsidRPr="00F77C55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lastRenderedPageBreak/>
        <w:t>Development, integration, calibration and validation of building environmen</w:t>
      </w:r>
      <w:r>
        <w:rPr>
          <w:rFonts w:ascii="Arial" w:hAnsi="Arial" w:cs="Arial"/>
          <w:sz w:val="22"/>
          <w:szCs w:val="22"/>
        </w:rPr>
        <w:t>tal, energy performance and heating/cooling</w:t>
      </w:r>
      <w:r w:rsidRPr="00E10242">
        <w:rPr>
          <w:rFonts w:ascii="Arial" w:hAnsi="Arial" w:cs="Arial"/>
          <w:sz w:val="22"/>
          <w:szCs w:val="22"/>
        </w:rPr>
        <w:t xml:space="preserve"> system detailed and r</w:t>
      </w:r>
      <w:r>
        <w:rPr>
          <w:rFonts w:ascii="Arial" w:hAnsi="Arial" w:cs="Arial"/>
          <w:sz w:val="22"/>
          <w:szCs w:val="22"/>
        </w:rPr>
        <w:t>educed order models in Modelica or similar</w:t>
      </w:r>
    </w:p>
    <w:p w:rsidR="00C778CA" w:rsidRPr="00E10242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Development, integration and validation of al</w:t>
      </w:r>
      <w:r>
        <w:rPr>
          <w:rFonts w:ascii="Arial" w:hAnsi="Arial" w:cs="Arial"/>
          <w:sz w:val="22"/>
          <w:szCs w:val="22"/>
        </w:rPr>
        <w:t>gorithms for BMS data treatment</w:t>
      </w:r>
    </w:p>
    <w:p w:rsidR="00C778CA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Development of Industrial Energy Management Strat</w:t>
      </w:r>
      <w:r>
        <w:rPr>
          <w:rFonts w:ascii="Arial" w:hAnsi="Arial" w:cs="Arial"/>
          <w:sz w:val="22"/>
          <w:szCs w:val="22"/>
        </w:rPr>
        <w:t>egies utilising Modelica models</w:t>
      </w:r>
    </w:p>
    <w:p w:rsidR="00C778CA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 as Energy facility manager</w:t>
      </w:r>
    </w:p>
    <w:p w:rsidR="00C778CA" w:rsidRPr="00E10242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Carry out task as defined in the H2020 projects </w:t>
      </w:r>
    </w:p>
    <w:p w:rsidR="00C778CA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Supervise/Assist PhD candidates in the field of energy modell</w:t>
      </w:r>
      <w:r>
        <w:rPr>
          <w:rFonts w:ascii="Arial" w:hAnsi="Arial" w:cs="Arial"/>
          <w:sz w:val="22"/>
          <w:szCs w:val="22"/>
        </w:rPr>
        <w:t>ing and simulation of buildings</w:t>
      </w:r>
    </w:p>
    <w:p w:rsidR="00C778CA" w:rsidRPr="004C41BE" w:rsidRDefault="00C778CA" w:rsidP="00C778CA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Provide organizational support in terms of project managem</w:t>
      </w:r>
      <w:r>
        <w:rPr>
          <w:rFonts w:ascii="Arial" w:hAnsi="Arial" w:cs="Arial"/>
          <w:sz w:val="22"/>
          <w:szCs w:val="22"/>
        </w:rPr>
        <w:t>ent, administration and finance</w:t>
      </w:r>
    </w:p>
    <w:p w:rsidR="00C778CA" w:rsidRPr="002C3AE3" w:rsidRDefault="00C778CA" w:rsidP="00C778CA">
      <w:pPr>
        <w:numPr>
          <w:ilvl w:val="0"/>
          <w:numId w:val="6"/>
        </w:numPr>
        <w:spacing w:line="276" w:lineRule="auto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2C3AE3">
        <w:rPr>
          <w:rFonts w:ascii="Arial" w:hAnsi="Arial" w:cs="Arial"/>
          <w:sz w:val="22"/>
          <w:szCs w:val="22"/>
        </w:rPr>
        <w:t>Provide research and some teaching assistance, for the purpose of personal career development, as required.</w:t>
      </w:r>
    </w:p>
    <w:p w:rsidR="00C778CA" w:rsidRPr="00E10242" w:rsidRDefault="00C778CA" w:rsidP="00C778CA">
      <w:pPr>
        <w:pStyle w:val="BodyText"/>
        <w:spacing w:line="276" w:lineRule="auto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:rsidR="00C778CA" w:rsidRPr="00E10242" w:rsidRDefault="00C778CA" w:rsidP="00C778CA">
      <w:pPr>
        <w:pStyle w:val="BodyText"/>
        <w:spacing w:line="276" w:lineRule="auto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E10242">
        <w:rPr>
          <w:rFonts w:ascii="Arial" w:hAnsi="Arial" w:cs="Arial"/>
          <w:b/>
          <w:bCs/>
          <w:color w:val="000000"/>
          <w:szCs w:val="22"/>
        </w:rPr>
        <w:t xml:space="preserve">Qualifications/Skills required: </w:t>
      </w:r>
    </w:p>
    <w:p w:rsidR="00C778CA" w:rsidRPr="00E10242" w:rsidRDefault="00C778CA" w:rsidP="00C778CA">
      <w:pPr>
        <w:pStyle w:val="BodyText"/>
        <w:spacing w:line="276" w:lineRule="auto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:rsidR="00C778CA" w:rsidRPr="00E10242" w:rsidRDefault="00C778CA" w:rsidP="00C778CA">
      <w:pPr>
        <w:pStyle w:val="BodyText"/>
        <w:spacing w:line="276" w:lineRule="auto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E10242">
        <w:rPr>
          <w:rFonts w:ascii="Arial" w:hAnsi="Arial" w:cs="Arial"/>
          <w:b/>
          <w:bCs/>
          <w:color w:val="000000"/>
          <w:szCs w:val="22"/>
        </w:rPr>
        <w:t xml:space="preserve">Essential Requirements: </w:t>
      </w:r>
    </w:p>
    <w:p w:rsidR="00C778CA" w:rsidRPr="00E10242" w:rsidRDefault="00C778CA" w:rsidP="00C778C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A doctoral degree in mechanical, energy syste</w:t>
      </w:r>
      <w:r>
        <w:rPr>
          <w:rFonts w:ascii="Arial" w:hAnsi="Arial" w:cs="Arial"/>
          <w:sz w:val="22"/>
          <w:szCs w:val="22"/>
        </w:rPr>
        <w:t>ms engineering or related area</w:t>
      </w:r>
    </w:p>
    <w:p w:rsidR="00C778CA" w:rsidRPr="00E10242" w:rsidRDefault="00C778CA" w:rsidP="00C778C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 xml:space="preserve">Demonstrated 2 to 3 years industrial or academic experience related to </w:t>
      </w:r>
      <w:r>
        <w:rPr>
          <w:rFonts w:ascii="Arial" w:hAnsi="Arial" w:cs="Arial"/>
          <w:sz w:val="22"/>
          <w:szCs w:val="22"/>
        </w:rPr>
        <w:t>energy management and energy modelling</w:t>
      </w:r>
    </w:p>
    <w:p w:rsidR="00C778CA" w:rsidRPr="00E10242" w:rsidRDefault="00C778CA" w:rsidP="00C778C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building simulation</w:t>
      </w:r>
      <w:r w:rsidRPr="00E10242">
        <w:rPr>
          <w:rFonts w:ascii="Arial" w:hAnsi="Arial" w:cs="Arial"/>
          <w:sz w:val="22"/>
          <w:szCs w:val="22"/>
        </w:rPr>
        <w:t xml:space="preserve"> modelling expe</w:t>
      </w:r>
      <w:r>
        <w:rPr>
          <w:rFonts w:ascii="Arial" w:hAnsi="Arial" w:cs="Arial"/>
          <w:sz w:val="22"/>
          <w:szCs w:val="22"/>
        </w:rPr>
        <w:t>rience</w:t>
      </w:r>
    </w:p>
    <w:p w:rsidR="00C778CA" w:rsidRPr="00E10242" w:rsidRDefault="00C778CA" w:rsidP="00C778CA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Demonstrated independence, proactivity, exceptional communication skills, commitment to deliver results, adaptability and the abilit</w:t>
      </w:r>
      <w:r>
        <w:rPr>
          <w:rFonts w:ascii="Arial" w:hAnsi="Arial" w:cs="Arial"/>
          <w:sz w:val="22"/>
          <w:szCs w:val="22"/>
        </w:rPr>
        <w:t>y to work in a team environment</w:t>
      </w:r>
    </w:p>
    <w:p w:rsidR="00C778CA" w:rsidRPr="004C41BE" w:rsidRDefault="00C778CA" w:rsidP="00C778CA">
      <w:pPr>
        <w:pStyle w:val="ListParagraph"/>
        <w:numPr>
          <w:ilvl w:val="0"/>
          <w:numId w:val="4"/>
        </w:numPr>
        <w:spacing w:after="120" w:line="276" w:lineRule="auto"/>
        <w:jc w:val="both"/>
        <w:outlineLvl w:val="0"/>
        <w:rPr>
          <w:rFonts w:ascii="Arial" w:hAnsi="Arial" w:cs="Arial"/>
          <w:b/>
          <w:bCs/>
          <w:color w:val="000000"/>
          <w:szCs w:val="22"/>
          <w:u w:val="single"/>
        </w:rPr>
      </w:pPr>
      <w:r w:rsidRPr="004C41BE">
        <w:rPr>
          <w:rFonts w:ascii="Arial" w:hAnsi="Arial" w:cs="Arial"/>
          <w:sz w:val="22"/>
          <w:szCs w:val="22"/>
        </w:rPr>
        <w:t>Publication record in relevant high impact journals.</w:t>
      </w:r>
    </w:p>
    <w:p w:rsidR="00C778CA" w:rsidRPr="00E10242" w:rsidRDefault="00C778CA" w:rsidP="00C778CA">
      <w:pPr>
        <w:pStyle w:val="BodyText"/>
        <w:spacing w:line="276" w:lineRule="auto"/>
        <w:jc w:val="both"/>
        <w:outlineLvl w:val="0"/>
        <w:rPr>
          <w:rFonts w:ascii="Arial" w:hAnsi="Arial" w:cs="Arial"/>
          <w:b/>
          <w:bCs/>
          <w:color w:val="000000"/>
          <w:szCs w:val="22"/>
          <w:u w:val="single"/>
        </w:rPr>
      </w:pPr>
    </w:p>
    <w:p w:rsidR="00C778CA" w:rsidRPr="00E10242" w:rsidRDefault="00C778CA" w:rsidP="00C778CA">
      <w:pPr>
        <w:pStyle w:val="BodyText"/>
        <w:spacing w:line="276" w:lineRule="auto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E10242">
        <w:rPr>
          <w:rFonts w:ascii="Arial" w:hAnsi="Arial" w:cs="Arial"/>
          <w:b/>
          <w:bCs/>
          <w:color w:val="000000"/>
          <w:szCs w:val="22"/>
        </w:rPr>
        <w:t>Desirable Requirements:</w:t>
      </w:r>
    </w:p>
    <w:p w:rsidR="00C778CA" w:rsidRPr="00E10242" w:rsidRDefault="00C778CA" w:rsidP="00C778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78CA" w:rsidRDefault="00C778CA" w:rsidP="00C778C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 xml:space="preserve">2 to 3 </w:t>
      </w:r>
      <w:r>
        <w:rPr>
          <w:rFonts w:ascii="Arial" w:hAnsi="Arial" w:cs="Arial"/>
          <w:sz w:val="22"/>
          <w:szCs w:val="22"/>
        </w:rPr>
        <w:t>years post</w:t>
      </w:r>
      <w:r w:rsidRPr="00E10242">
        <w:rPr>
          <w:rFonts w:ascii="Arial" w:hAnsi="Arial" w:cs="Arial"/>
          <w:sz w:val="22"/>
          <w:szCs w:val="22"/>
        </w:rPr>
        <w:t>doctoral industrial or academic experience related to thermodynamic-Heat Transfer modelling or building HV</w:t>
      </w:r>
      <w:r>
        <w:rPr>
          <w:rFonts w:ascii="Arial" w:hAnsi="Arial" w:cs="Arial"/>
          <w:sz w:val="22"/>
          <w:szCs w:val="22"/>
        </w:rPr>
        <w:t>AC energy simulation modelling</w:t>
      </w:r>
    </w:p>
    <w:p w:rsidR="00C778CA" w:rsidRDefault="00C778CA" w:rsidP="00C778C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Familiarity with demand response and flexibility management</w:t>
      </w:r>
    </w:p>
    <w:p w:rsidR="00C778CA" w:rsidRPr="00F77C55" w:rsidRDefault="00C778CA" w:rsidP="00C778C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 xml:space="preserve">Experience in Building Energy Simulation software such as </w:t>
      </w:r>
      <w:r>
        <w:rPr>
          <w:rFonts w:ascii="Arial" w:hAnsi="Arial" w:cs="Arial"/>
          <w:b/>
          <w:sz w:val="22"/>
          <w:szCs w:val="22"/>
        </w:rPr>
        <w:t xml:space="preserve">DYMOLA or </w:t>
      </w:r>
      <w:r w:rsidRPr="006F3933">
        <w:rPr>
          <w:rFonts w:ascii="Arial" w:hAnsi="Arial" w:cs="Arial"/>
          <w:sz w:val="22"/>
          <w:szCs w:val="22"/>
        </w:rPr>
        <w:t>similar</w:t>
      </w:r>
    </w:p>
    <w:p w:rsidR="00C778CA" w:rsidRPr="00E10242" w:rsidRDefault="00C778CA" w:rsidP="00C778C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Experience in facilities manag</w:t>
      </w:r>
      <w:r>
        <w:rPr>
          <w:rFonts w:ascii="Arial" w:hAnsi="Arial" w:cs="Arial"/>
          <w:sz w:val="22"/>
          <w:szCs w:val="22"/>
        </w:rPr>
        <w:t>ement or relevant certification</w:t>
      </w:r>
    </w:p>
    <w:p w:rsidR="00C778CA" w:rsidRPr="00E10242" w:rsidRDefault="00C778CA" w:rsidP="00C778C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>Familiarity w</w:t>
      </w:r>
      <w:r>
        <w:rPr>
          <w:rFonts w:ascii="Arial" w:hAnsi="Arial" w:cs="Arial"/>
          <w:sz w:val="22"/>
          <w:szCs w:val="22"/>
        </w:rPr>
        <w:t>ith building management systems</w:t>
      </w:r>
    </w:p>
    <w:p w:rsidR="00C778CA" w:rsidRPr="00F77C55" w:rsidRDefault="00C778CA" w:rsidP="00C778CA">
      <w:pPr>
        <w:pStyle w:val="ListParagraph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10242">
        <w:rPr>
          <w:rFonts w:ascii="Arial" w:hAnsi="Arial" w:cs="Arial"/>
          <w:sz w:val="22"/>
          <w:szCs w:val="22"/>
        </w:rPr>
        <w:t xml:space="preserve">Familiarity with </w:t>
      </w:r>
      <w:r w:rsidRPr="00F77C55">
        <w:rPr>
          <w:rFonts w:ascii="Arial" w:hAnsi="Arial" w:cs="Arial"/>
          <w:b/>
          <w:sz w:val="22"/>
          <w:szCs w:val="22"/>
        </w:rPr>
        <w:t>ASHRAE Guideline 14 and/or IPMVP</w:t>
      </w:r>
    </w:p>
    <w:p w:rsidR="00C778CA" w:rsidRPr="004C41BE" w:rsidRDefault="00C778CA" w:rsidP="00C778CA">
      <w:pPr>
        <w:pStyle w:val="ListParagraph"/>
        <w:numPr>
          <w:ilvl w:val="0"/>
          <w:numId w:val="5"/>
        </w:numPr>
        <w:spacing w:after="120" w:line="276" w:lineRule="auto"/>
        <w:jc w:val="both"/>
        <w:outlineLvl w:val="0"/>
        <w:rPr>
          <w:rFonts w:ascii="Arial" w:hAnsi="Arial" w:cs="Arial"/>
          <w:b/>
          <w:bCs/>
          <w:color w:val="000000"/>
          <w:szCs w:val="22"/>
          <w:lang w:val="en-IE" w:eastAsia="zh-CN"/>
        </w:rPr>
      </w:pPr>
      <w:r w:rsidRPr="004C41BE">
        <w:rPr>
          <w:rFonts w:ascii="Arial" w:hAnsi="Arial" w:cs="Arial"/>
          <w:sz w:val="22"/>
          <w:szCs w:val="22"/>
        </w:rPr>
        <w:t>Knowledge of other programming languages, Python, and familiarity with API/Libraries development.</w:t>
      </w:r>
    </w:p>
    <w:p w:rsidR="00C778CA" w:rsidRDefault="00C778CA" w:rsidP="00BF1879">
      <w:pPr>
        <w:shd w:val="clear" w:color="auto" w:fill="FFFFFF"/>
        <w:spacing w:line="168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BF1879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:rsidR="009A30B2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  <w:highlight w:val="red"/>
        </w:rPr>
      </w:pPr>
      <w:r w:rsidRPr="004806DE">
        <w:rPr>
          <w:rFonts w:ascii="Arial" w:hAnsi="Arial" w:cs="Arial"/>
          <w:b/>
          <w:color w:val="000000"/>
          <w:szCs w:val="22"/>
        </w:rPr>
        <w:t>Salary</w:t>
      </w:r>
      <w:r w:rsidRPr="004806DE">
        <w:rPr>
          <w:rFonts w:ascii="Arial" w:hAnsi="Arial" w:cs="Arial"/>
          <w:color w:val="000000"/>
          <w:szCs w:val="22"/>
        </w:rPr>
        <w:t>: €</w:t>
      </w:r>
      <w:r w:rsidR="00C778CA">
        <w:rPr>
          <w:rFonts w:ascii="Arial" w:hAnsi="Arial" w:cs="Arial"/>
          <w:color w:val="000000"/>
          <w:szCs w:val="22"/>
        </w:rPr>
        <w:t>37,874</w:t>
      </w:r>
      <w:r w:rsidR="002D1E92">
        <w:rPr>
          <w:rFonts w:ascii="Arial" w:hAnsi="Arial" w:cs="Arial"/>
          <w:color w:val="000000"/>
          <w:szCs w:val="22"/>
        </w:rPr>
        <w:t xml:space="preserve"> to €</w:t>
      </w:r>
      <w:r w:rsidR="007D748F">
        <w:rPr>
          <w:rFonts w:ascii="Arial" w:hAnsi="Arial" w:cs="Arial"/>
          <w:color w:val="000000"/>
          <w:szCs w:val="22"/>
        </w:rPr>
        <w:t>49,050</w:t>
      </w:r>
      <w:r w:rsidR="002D1E92">
        <w:rPr>
          <w:rFonts w:ascii="Arial" w:hAnsi="Arial" w:cs="Arial"/>
          <w:color w:val="000000"/>
          <w:szCs w:val="22"/>
        </w:rPr>
        <w:t xml:space="preserve"> per annum </w:t>
      </w:r>
    </w:p>
    <w:p w:rsidR="00BF1879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:rsidR="0011692A" w:rsidRDefault="0011692A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:rsidR="0011692A" w:rsidRDefault="0011692A" w:rsidP="0011692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sz w:val="22"/>
          <w:szCs w:val="22"/>
        </w:rPr>
        <w:t>Informal enquiries concerning th</w:t>
      </w:r>
      <w:r>
        <w:rPr>
          <w:rFonts w:ascii="Arial" w:hAnsi="Arial" w:cs="Arial"/>
          <w:sz w:val="22"/>
          <w:szCs w:val="22"/>
        </w:rPr>
        <w:t xml:space="preserve">e post may be made to Dr </w:t>
      </w:r>
      <w:r w:rsidRPr="00C778CA">
        <w:rPr>
          <w:rFonts w:ascii="Arial" w:hAnsi="Arial" w:cs="Arial"/>
          <w:sz w:val="22"/>
          <w:szCs w:val="22"/>
        </w:rPr>
        <w:t>Federico</w:t>
      </w:r>
      <w:r>
        <w:rPr>
          <w:rFonts w:ascii="Arial" w:hAnsi="Arial" w:cs="Arial"/>
          <w:sz w:val="22"/>
          <w:szCs w:val="22"/>
        </w:rPr>
        <w:t xml:space="preserve"> Seri by email </w:t>
      </w:r>
      <w:hyperlink r:id="rId9" w:history="1">
        <w:r w:rsidRPr="00B334A5">
          <w:rPr>
            <w:rStyle w:val="Hyperlink"/>
            <w:rFonts w:ascii="Arial" w:hAnsi="Arial" w:cs="Arial"/>
            <w:sz w:val="22"/>
            <w:szCs w:val="22"/>
          </w:rPr>
          <w:t>federico.seri@nuigalway.ie</w:t>
        </w:r>
      </w:hyperlink>
    </w:p>
    <w:p w:rsidR="00596B94" w:rsidRDefault="00596B94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:rsidR="0011692A" w:rsidRDefault="0011692A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:rsidR="009A30B2" w:rsidRPr="009A30B2" w:rsidRDefault="009A30B2" w:rsidP="009A30B2">
      <w:pPr>
        <w:jc w:val="both"/>
        <w:outlineLvl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9A30B2">
        <w:rPr>
          <w:rFonts w:ascii="Arial" w:hAnsi="Arial" w:cs="Arial"/>
          <w:b/>
          <w:color w:val="000000"/>
          <w:sz w:val="22"/>
          <w:szCs w:val="22"/>
          <w:lang w:eastAsia="zh-CN"/>
        </w:rPr>
        <w:t>Continuing Professional Development/Training</w:t>
      </w:r>
      <w:r w:rsidRPr="009A30B2">
        <w:rPr>
          <w:rFonts w:ascii="Arial" w:hAnsi="Arial" w:cs="Arial"/>
          <w:color w:val="000000"/>
          <w:sz w:val="22"/>
          <w:szCs w:val="22"/>
          <w:lang w:eastAsia="zh-CN"/>
        </w:rPr>
        <w:t>:</w:t>
      </w:r>
    </w:p>
    <w:p w:rsidR="009A30B2" w:rsidRPr="009A30B2" w:rsidRDefault="009A30B2" w:rsidP="009A30B2">
      <w:pPr>
        <w:jc w:val="both"/>
        <w:outlineLvl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9A30B2">
        <w:rPr>
          <w:rFonts w:ascii="Arial" w:hAnsi="Arial" w:cs="Arial"/>
          <w:color w:val="000000"/>
          <w:sz w:val="22"/>
          <w:szCs w:val="22"/>
          <w:lang w:eastAsia="zh-CN"/>
        </w:rPr>
        <w:t xml:space="preserve">Researchers at NUI Galway are encouraged to avail of a range of training and development opportunities designed to support their personal career development plans.   </w:t>
      </w:r>
    </w:p>
    <w:p w:rsidR="00C778CA" w:rsidRPr="009A30B2" w:rsidRDefault="00C778CA" w:rsidP="009A30B2">
      <w:pPr>
        <w:jc w:val="both"/>
        <w:outlineLvl w:val="0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9A30B2" w:rsidRPr="009A30B2" w:rsidRDefault="009A30B2" w:rsidP="009A30B2">
      <w:pPr>
        <w:jc w:val="both"/>
        <w:outlineLvl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9A30B2">
        <w:rPr>
          <w:rFonts w:ascii="Arial" w:hAnsi="Arial" w:cs="Arial"/>
          <w:color w:val="000000"/>
          <w:sz w:val="22"/>
          <w:szCs w:val="22"/>
          <w:lang w:eastAsia="zh-CN"/>
        </w:rPr>
        <w:t xml:space="preserve">Further information on research and working at NUI Galway is available on </w:t>
      </w:r>
      <w:hyperlink r:id="rId10" w:history="1">
        <w:r w:rsidRPr="009A30B2">
          <w:rPr>
            <w:rStyle w:val="Hyperlink"/>
            <w:rFonts w:ascii="Arial" w:hAnsi="Arial" w:cs="Arial"/>
            <w:sz w:val="22"/>
            <w:szCs w:val="22"/>
            <w:lang w:eastAsia="zh-CN"/>
          </w:rPr>
          <w:t>Research at NUI Galway</w:t>
        </w:r>
      </w:hyperlink>
    </w:p>
    <w:p w:rsidR="00C778CA" w:rsidRDefault="00C778CA" w:rsidP="00C778C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sz w:val="22"/>
          <w:szCs w:val="22"/>
        </w:rPr>
        <w:t xml:space="preserve">Further information about </w:t>
      </w:r>
      <w:r>
        <w:rPr>
          <w:rFonts w:ascii="Arial" w:hAnsi="Arial" w:cs="Arial"/>
          <w:sz w:val="22"/>
          <w:szCs w:val="22"/>
        </w:rPr>
        <w:t>IRUSE</w:t>
      </w:r>
      <w:r w:rsidRPr="004806DE">
        <w:rPr>
          <w:rFonts w:ascii="Arial" w:hAnsi="Arial" w:cs="Arial"/>
          <w:sz w:val="22"/>
          <w:szCs w:val="22"/>
        </w:rPr>
        <w:t xml:space="preserve"> is available at </w:t>
      </w:r>
      <w:hyperlink r:id="rId11" w:history="1">
        <w:r w:rsidRPr="00B334A5">
          <w:rPr>
            <w:rStyle w:val="Hyperlink"/>
            <w:rFonts w:ascii="Arial" w:hAnsi="Arial" w:cs="Arial"/>
            <w:sz w:val="22"/>
            <w:szCs w:val="22"/>
          </w:rPr>
          <w:t>www.iruse.ie</w:t>
        </w:r>
      </w:hyperlink>
    </w:p>
    <w:p w:rsidR="009A30B2" w:rsidRPr="009A30B2" w:rsidRDefault="009A30B2" w:rsidP="009A30B2">
      <w:pPr>
        <w:jc w:val="both"/>
        <w:outlineLvl w:val="0"/>
        <w:rPr>
          <w:rFonts w:ascii="Arial" w:hAnsi="Arial" w:cs="Arial"/>
          <w:color w:val="000000"/>
          <w:sz w:val="22"/>
          <w:szCs w:val="22"/>
          <w:lang w:eastAsia="zh-CN"/>
        </w:rPr>
      </w:pPr>
    </w:p>
    <w:p w:rsidR="009A30B2" w:rsidRDefault="009A30B2" w:rsidP="009A30B2">
      <w:pPr>
        <w:jc w:val="both"/>
        <w:outlineLvl w:val="0"/>
        <w:rPr>
          <w:rFonts w:ascii="Arial" w:hAnsi="Arial" w:cs="Arial"/>
          <w:color w:val="000000"/>
          <w:sz w:val="22"/>
          <w:szCs w:val="22"/>
          <w:lang w:eastAsia="zh-CN"/>
        </w:rPr>
      </w:pPr>
      <w:r w:rsidRPr="009A30B2">
        <w:rPr>
          <w:rFonts w:ascii="Arial" w:hAnsi="Arial" w:cs="Arial"/>
          <w:color w:val="000000"/>
          <w:sz w:val="22"/>
          <w:szCs w:val="22"/>
          <w:lang w:eastAsia="zh-CN"/>
        </w:rPr>
        <w:t xml:space="preserve">For information on moving to Ireland please see </w:t>
      </w:r>
      <w:hyperlink r:id="rId12" w:history="1">
        <w:r w:rsidRPr="009A30B2">
          <w:rPr>
            <w:rStyle w:val="Hyperlink"/>
            <w:rFonts w:ascii="Arial" w:hAnsi="Arial" w:cs="Arial"/>
            <w:sz w:val="22"/>
            <w:szCs w:val="22"/>
            <w:lang w:eastAsia="zh-CN"/>
          </w:rPr>
          <w:t>www.euraxess.ie</w:t>
        </w:r>
      </w:hyperlink>
      <w:r w:rsidRPr="009A30B2">
        <w:rPr>
          <w:rFonts w:ascii="Arial" w:hAnsi="Arial" w:cs="Arial"/>
          <w:color w:val="000000"/>
          <w:sz w:val="22"/>
          <w:szCs w:val="22"/>
          <w:lang w:eastAsia="zh-CN"/>
        </w:rPr>
        <w:t xml:space="preserve"> </w:t>
      </w:r>
    </w:p>
    <w:p w:rsidR="00C778CA" w:rsidRPr="004806DE" w:rsidRDefault="00C778CA" w:rsidP="00BF187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BF1879" w:rsidRPr="004806DE" w:rsidRDefault="00BF1879" w:rsidP="00BF187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>To Apply:</w:t>
      </w:r>
    </w:p>
    <w:p w:rsidR="00C778CA" w:rsidRDefault="00BF1879" w:rsidP="00BF1879">
      <w:pPr>
        <w:jc w:val="both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color w:val="000000"/>
          <w:sz w:val="22"/>
          <w:szCs w:val="22"/>
        </w:rPr>
        <w:t xml:space="preserve">Applications </w:t>
      </w:r>
      <w:r w:rsidR="001D7DF8" w:rsidRPr="004806DE">
        <w:rPr>
          <w:rFonts w:ascii="Arial" w:hAnsi="Arial" w:cs="Arial"/>
          <w:color w:val="000000"/>
          <w:sz w:val="22"/>
          <w:szCs w:val="22"/>
        </w:rPr>
        <w:t>to include a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 covering letter, CV,</w:t>
      </w:r>
      <w:r w:rsidRPr="004806DE">
        <w:rPr>
          <w:rFonts w:ascii="Arial" w:hAnsi="Arial" w:cs="Arial"/>
          <w:sz w:val="22"/>
          <w:szCs w:val="22"/>
        </w:rPr>
        <w:t xml:space="preserve"> </w:t>
      </w:r>
      <w:r w:rsidRPr="004806DE">
        <w:rPr>
          <w:rFonts w:ascii="Arial" w:hAnsi="Arial" w:cs="Arial"/>
          <w:color w:val="000000"/>
          <w:sz w:val="22"/>
          <w:szCs w:val="22"/>
        </w:rPr>
        <w:t>and the co</w:t>
      </w:r>
      <w:r w:rsidR="001D7DF8" w:rsidRPr="004806DE">
        <w:rPr>
          <w:rFonts w:ascii="Arial" w:hAnsi="Arial" w:cs="Arial"/>
          <w:color w:val="000000"/>
          <w:sz w:val="22"/>
          <w:szCs w:val="22"/>
        </w:rPr>
        <w:t xml:space="preserve">ntact details of three referees should be sent, via e-mail (in word or PDF only) 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3" w:history="1">
        <w:r w:rsidR="00C778CA" w:rsidRPr="00E10242">
          <w:rPr>
            <w:rStyle w:val="Hyperlink"/>
            <w:rFonts w:ascii="Arial" w:hAnsi="Arial" w:cs="Arial"/>
            <w:sz w:val="22"/>
            <w:szCs w:val="22"/>
          </w:rPr>
          <w:t>iruse@nuigalway.ie</w:t>
        </w:r>
      </w:hyperlink>
    </w:p>
    <w:p w:rsidR="00B27539" w:rsidRPr="004806DE" w:rsidRDefault="00B27539" w:rsidP="00BF1879">
      <w:pPr>
        <w:jc w:val="both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sz w:val="22"/>
          <w:szCs w:val="22"/>
        </w:rPr>
        <w:t xml:space="preserve"> </w:t>
      </w:r>
    </w:p>
    <w:p w:rsidR="00BF1879" w:rsidRPr="004806DE" w:rsidRDefault="00BF1879" w:rsidP="0011692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806DE">
        <w:rPr>
          <w:rFonts w:ascii="Arial" w:hAnsi="Arial" w:cs="Arial"/>
          <w:color w:val="000000"/>
          <w:sz w:val="22"/>
          <w:szCs w:val="22"/>
        </w:rPr>
        <w:t xml:space="preserve">Please put reference number </w:t>
      </w:r>
      <w:r w:rsidRPr="004806DE">
        <w:rPr>
          <w:rFonts w:ascii="Arial" w:hAnsi="Arial" w:cs="Arial"/>
          <w:b/>
          <w:color w:val="000000"/>
          <w:sz w:val="22"/>
          <w:szCs w:val="22"/>
          <w:u w:val="single"/>
        </w:rPr>
        <w:t>NUIG-</w:t>
      </w:r>
      <w:r w:rsidR="00C778CA">
        <w:rPr>
          <w:rFonts w:ascii="Arial" w:hAnsi="Arial" w:cs="Arial"/>
          <w:b/>
          <w:color w:val="000000"/>
          <w:sz w:val="22"/>
          <w:szCs w:val="22"/>
          <w:u w:val="single"/>
        </w:rPr>
        <w:t>196-19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 in subject line of e-mail application.</w:t>
      </w:r>
    </w:p>
    <w:p w:rsidR="00BF1879" w:rsidRPr="004806DE" w:rsidRDefault="00BF1879" w:rsidP="00BF1879">
      <w:pPr>
        <w:jc w:val="both"/>
        <w:rPr>
          <w:rFonts w:ascii="Arial" w:hAnsi="Arial" w:cs="Arial"/>
          <w:sz w:val="22"/>
          <w:szCs w:val="22"/>
        </w:rPr>
      </w:pPr>
    </w:p>
    <w:p w:rsidR="00BF1879" w:rsidRDefault="00BF187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 xml:space="preserve">Closing date for receipt of applications is 5.00 pm </w:t>
      </w:r>
      <w:r w:rsidR="00C778CA">
        <w:rPr>
          <w:rFonts w:ascii="Arial" w:hAnsi="Arial" w:cs="Arial"/>
          <w:b/>
          <w:sz w:val="22"/>
          <w:szCs w:val="22"/>
        </w:rPr>
        <w:t xml:space="preserve">Friday, </w:t>
      </w:r>
      <w:r w:rsidR="00E64538">
        <w:rPr>
          <w:rFonts w:ascii="Arial" w:hAnsi="Arial" w:cs="Arial"/>
          <w:b/>
          <w:sz w:val="22"/>
          <w:szCs w:val="22"/>
        </w:rPr>
        <w:t>December</w:t>
      </w:r>
      <w:r w:rsidR="007D748F">
        <w:rPr>
          <w:rFonts w:ascii="Arial" w:hAnsi="Arial" w:cs="Arial"/>
          <w:b/>
          <w:sz w:val="22"/>
          <w:szCs w:val="22"/>
        </w:rPr>
        <w:t xml:space="preserve"> 13</w:t>
      </w:r>
      <w:r w:rsidR="007D748F" w:rsidRPr="007D748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D748F">
        <w:rPr>
          <w:rFonts w:ascii="Arial" w:hAnsi="Arial" w:cs="Arial"/>
          <w:b/>
          <w:sz w:val="22"/>
          <w:szCs w:val="22"/>
        </w:rPr>
        <w:t xml:space="preserve"> 2019</w:t>
      </w:r>
    </w:p>
    <w:p w:rsidR="001E6AE9" w:rsidRDefault="001E6AE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12A5B" w:rsidRDefault="00512A5B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512A5B" w:rsidRPr="00512A5B" w:rsidRDefault="00512A5B" w:rsidP="00512A5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512A5B">
        <w:rPr>
          <w:rFonts w:ascii="Arial" w:hAnsi="Arial" w:cs="Arial"/>
          <w:color w:val="000000"/>
          <w:sz w:val="22"/>
          <w:szCs w:val="22"/>
        </w:rPr>
        <w:t>We reserve the right to re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512A5B">
        <w:rPr>
          <w:rFonts w:ascii="Arial" w:hAnsi="Arial" w:cs="Arial"/>
          <w:color w:val="000000"/>
          <w:sz w:val="22"/>
          <w:szCs w:val="22"/>
        </w:rPr>
        <w:t>advertise or extend the closing date for this post.</w:t>
      </w:r>
    </w:p>
    <w:p w:rsidR="00B27539" w:rsidRPr="004806DE" w:rsidRDefault="00B2753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9A30B2" w:rsidRPr="009A30B2" w:rsidRDefault="009A30B2" w:rsidP="009A30B2">
      <w:pPr>
        <w:jc w:val="center"/>
        <w:rPr>
          <w:rFonts w:ascii="Arial" w:hAnsi="Arial" w:cs="Arial"/>
          <w:sz w:val="22"/>
          <w:szCs w:val="22"/>
          <w:lang w:val="ga-IE"/>
        </w:rPr>
      </w:pPr>
      <w:r w:rsidRPr="009A30B2">
        <w:rPr>
          <w:rFonts w:ascii="Arial" w:hAnsi="Arial" w:cs="Arial"/>
          <w:sz w:val="22"/>
          <w:szCs w:val="22"/>
          <w:lang w:val="ga-IE"/>
        </w:rPr>
        <w:t>National University of Ireland, Galway is an equal opportunities employer.</w:t>
      </w:r>
    </w:p>
    <w:p w:rsidR="009A30B2" w:rsidRPr="009A30B2" w:rsidRDefault="009A30B2" w:rsidP="009A30B2">
      <w:pPr>
        <w:jc w:val="center"/>
        <w:rPr>
          <w:rFonts w:ascii="Arial" w:hAnsi="Arial" w:cs="Arial"/>
          <w:sz w:val="22"/>
          <w:szCs w:val="22"/>
          <w:lang w:val="ga-IE"/>
        </w:rPr>
      </w:pPr>
    </w:p>
    <w:p w:rsidR="009A30B2" w:rsidRPr="009A30B2" w:rsidRDefault="009A30B2" w:rsidP="009A30B2">
      <w:pPr>
        <w:jc w:val="center"/>
        <w:rPr>
          <w:rFonts w:ascii="Arial" w:hAnsi="Arial" w:cs="Arial"/>
          <w:sz w:val="22"/>
          <w:szCs w:val="22"/>
          <w:lang w:val="ga-IE"/>
        </w:rPr>
      </w:pPr>
      <w:r w:rsidRPr="009A30B2">
        <w:rPr>
          <w:rFonts w:ascii="Arial" w:hAnsi="Arial" w:cs="Arial"/>
          <w:sz w:val="22"/>
          <w:szCs w:val="22"/>
          <w:lang w:val="ga-IE"/>
        </w:rPr>
        <w:t xml:space="preserve">All positions are recruited in line with Open, Transparent, Merit (OTM) and Competency based recruitment </w:t>
      </w:r>
    </w:p>
    <w:p w:rsidR="009A30B2" w:rsidRPr="009A30B2" w:rsidRDefault="009A30B2" w:rsidP="009A30B2">
      <w:pPr>
        <w:jc w:val="center"/>
        <w:rPr>
          <w:rFonts w:ascii="Arial" w:hAnsi="Arial" w:cs="Arial"/>
          <w:sz w:val="22"/>
          <w:szCs w:val="22"/>
          <w:lang w:val="ga-IE"/>
        </w:rPr>
      </w:pPr>
    </w:p>
    <w:p w:rsidR="00BF1879" w:rsidRPr="004806DE" w:rsidRDefault="00BF1879" w:rsidP="00596B94">
      <w:pPr>
        <w:jc w:val="center"/>
        <w:rPr>
          <w:rFonts w:ascii="Arial" w:hAnsi="Arial" w:cs="Arial"/>
          <w:sz w:val="22"/>
          <w:szCs w:val="22"/>
        </w:rPr>
      </w:pPr>
    </w:p>
    <w:p w:rsidR="00BF1879" w:rsidRPr="004806DE" w:rsidRDefault="00C778CA" w:rsidP="00C778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>
            <wp:extent cx="342900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rizon202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879" w:rsidRPr="004806DE" w:rsidSect="0011692A">
      <w:pgSz w:w="11906" w:h="16838"/>
      <w:pgMar w:top="993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8D" w:rsidRDefault="006A2B8D">
      <w:r>
        <w:separator/>
      </w:r>
    </w:p>
  </w:endnote>
  <w:endnote w:type="continuationSeparator" w:id="0">
    <w:p w:rsidR="006A2B8D" w:rsidRDefault="006A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8D" w:rsidRDefault="006A2B8D">
      <w:r>
        <w:separator/>
      </w:r>
    </w:p>
  </w:footnote>
  <w:footnote w:type="continuationSeparator" w:id="0">
    <w:p w:rsidR="006A2B8D" w:rsidRDefault="006A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054"/>
    <w:multiLevelType w:val="hybridMultilevel"/>
    <w:tmpl w:val="914A42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F7471"/>
    <w:multiLevelType w:val="hybridMultilevel"/>
    <w:tmpl w:val="B2062B14"/>
    <w:lvl w:ilvl="0" w:tplc="9384B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9486A"/>
    <w:multiLevelType w:val="hybridMultilevel"/>
    <w:tmpl w:val="89B2F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02924"/>
    <w:multiLevelType w:val="hybridMultilevel"/>
    <w:tmpl w:val="181EBBF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9"/>
    <w:rsid w:val="000011F8"/>
    <w:rsid w:val="00006362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7066"/>
    <w:rsid w:val="000379DE"/>
    <w:rsid w:val="00041FCB"/>
    <w:rsid w:val="00042069"/>
    <w:rsid w:val="00043B44"/>
    <w:rsid w:val="000451D3"/>
    <w:rsid w:val="00047E08"/>
    <w:rsid w:val="00053C42"/>
    <w:rsid w:val="0005484B"/>
    <w:rsid w:val="0006067B"/>
    <w:rsid w:val="000607B8"/>
    <w:rsid w:val="000618DE"/>
    <w:rsid w:val="00065005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B306F"/>
    <w:rsid w:val="000B6F8E"/>
    <w:rsid w:val="000D295D"/>
    <w:rsid w:val="000D3BDD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692A"/>
    <w:rsid w:val="00117011"/>
    <w:rsid w:val="00124772"/>
    <w:rsid w:val="00125E45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64D66"/>
    <w:rsid w:val="0016534A"/>
    <w:rsid w:val="00165426"/>
    <w:rsid w:val="00165EB8"/>
    <w:rsid w:val="00166C50"/>
    <w:rsid w:val="00170AEF"/>
    <w:rsid w:val="00170C97"/>
    <w:rsid w:val="00172206"/>
    <w:rsid w:val="0017292D"/>
    <w:rsid w:val="00174A99"/>
    <w:rsid w:val="00176D06"/>
    <w:rsid w:val="00182136"/>
    <w:rsid w:val="00184343"/>
    <w:rsid w:val="00186150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D18F7"/>
    <w:rsid w:val="001D5D61"/>
    <w:rsid w:val="001D6751"/>
    <w:rsid w:val="001D7019"/>
    <w:rsid w:val="001D7DF8"/>
    <w:rsid w:val="001E0632"/>
    <w:rsid w:val="001E1ADE"/>
    <w:rsid w:val="001E2135"/>
    <w:rsid w:val="001E6AE9"/>
    <w:rsid w:val="001F2BDF"/>
    <w:rsid w:val="001F474D"/>
    <w:rsid w:val="00200A62"/>
    <w:rsid w:val="00200C62"/>
    <w:rsid w:val="002017A9"/>
    <w:rsid w:val="002070F2"/>
    <w:rsid w:val="00213BC9"/>
    <w:rsid w:val="00213C92"/>
    <w:rsid w:val="002141E5"/>
    <w:rsid w:val="0021620C"/>
    <w:rsid w:val="002222CB"/>
    <w:rsid w:val="00224332"/>
    <w:rsid w:val="00225224"/>
    <w:rsid w:val="002355DD"/>
    <w:rsid w:val="002375A7"/>
    <w:rsid w:val="00237FDB"/>
    <w:rsid w:val="00245116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91F8D"/>
    <w:rsid w:val="002927A0"/>
    <w:rsid w:val="0029723A"/>
    <w:rsid w:val="002A21E6"/>
    <w:rsid w:val="002A36CE"/>
    <w:rsid w:val="002A4F64"/>
    <w:rsid w:val="002A64C4"/>
    <w:rsid w:val="002B30AB"/>
    <w:rsid w:val="002C0E80"/>
    <w:rsid w:val="002C16F7"/>
    <w:rsid w:val="002C1EAD"/>
    <w:rsid w:val="002C342D"/>
    <w:rsid w:val="002D0D80"/>
    <w:rsid w:val="002D1E92"/>
    <w:rsid w:val="002E41B3"/>
    <w:rsid w:val="002E4F06"/>
    <w:rsid w:val="002E6098"/>
    <w:rsid w:val="002F4615"/>
    <w:rsid w:val="00300CE4"/>
    <w:rsid w:val="003013D1"/>
    <w:rsid w:val="0030322A"/>
    <w:rsid w:val="003048A5"/>
    <w:rsid w:val="003052A2"/>
    <w:rsid w:val="00306B0F"/>
    <w:rsid w:val="00307EE1"/>
    <w:rsid w:val="00310F08"/>
    <w:rsid w:val="00311C98"/>
    <w:rsid w:val="00313DD9"/>
    <w:rsid w:val="003144B0"/>
    <w:rsid w:val="00314678"/>
    <w:rsid w:val="00315BDF"/>
    <w:rsid w:val="00324908"/>
    <w:rsid w:val="003261BA"/>
    <w:rsid w:val="00330F9C"/>
    <w:rsid w:val="00336E13"/>
    <w:rsid w:val="003401DD"/>
    <w:rsid w:val="003445D5"/>
    <w:rsid w:val="00344BC4"/>
    <w:rsid w:val="00346256"/>
    <w:rsid w:val="00356DBB"/>
    <w:rsid w:val="00363AA9"/>
    <w:rsid w:val="00367354"/>
    <w:rsid w:val="003677B5"/>
    <w:rsid w:val="00370B9D"/>
    <w:rsid w:val="003749BD"/>
    <w:rsid w:val="003759A1"/>
    <w:rsid w:val="00384A8E"/>
    <w:rsid w:val="003864AE"/>
    <w:rsid w:val="003875EA"/>
    <w:rsid w:val="00390E98"/>
    <w:rsid w:val="003A26CA"/>
    <w:rsid w:val="003A4525"/>
    <w:rsid w:val="003A7433"/>
    <w:rsid w:val="003A7C7E"/>
    <w:rsid w:val="003B117C"/>
    <w:rsid w:val="003C1589"/>
    <w:rsid w:val="003C3296"/>
    <w:rsid w:val="003C39F4"/>
    <w:rsid w:val="003C4332"/>
    <w:rsid w:val="003C60AD"/>
    <w:rsid w:val="003C6B43"/>
    <w:rsid w:val="003C73F2"/>
    <w:rsid w:val="003E5566"/>
    <w:rsid w:val="003F0172"/>
    <w:rsid w:val="003F1EDC"/>
    <w:rsid w:val="003F5DEF"/>
    <w:rsid w:val="00401F7F"/>
    <w:rsid w:val="00412002"/>
    <w:rsid w:val="004126C9"/>
    <w:rsid w:val="0042283C"/>
    <w:rsid w:val="00424E56"/>
    <w:rsid w:val="00424F8F"/>
    <w:rsid w:val="004317E2"/>
    <w:rsid w:val="004343D2"/>
    <w:rsid w:val="00440077"/>
    <w:rsid w:val="00441C26"/>
    <w:rsid w:val="0044418B"/>
    <w:rsid w:val="00445B9A"/>
    <w:rsid w:val="00447CBF"/>
    <w:rsid w:val="004510CE"/>
    <w:rsid w:val="00456173"/>
    <w:rsid w:val="00462A3D"/>
    <w:rsid w:val="00466F2B"/>
    <w:rsid w:val="0046703F"/>
    <w:rsid w:val="004707BB"/>
    <w:rsid w:val="004806DE"/>
    <w:rsid w:val="00487235"/>
    <w:rsid w:val="00490272"/>
    <w:rsid w:val="00491167"/>
    <w:rsid w:val="0049230E"/>
    <w:rsid w:val="0049247B"/>
    <w:rsid w:val="004A22BA"/>
    <w:rsid w:val="004A43C5"/>
    <w:rsid w:val="004A4A66"/>
    <w:rsid w:val="004B3E02"/>
    <w:rsid w:val="004B3FE2"/>
    <w:rsid w:val="004B44FA"/>
    <w:rsid w:val="004C176E"/>
    <w:rsid w:val="004C6F01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6406"/>
    <w:rsid w:val="00512620"/>
    <w:rsid w:val="00512A5B"/>
    <w:rsid w:val="00513824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4757"/>
    <w:rsid w:val="00545EE8"/>
    <w:rsid w:val="005472E2"/>
    <w:rsid w:val="005515B6"/>
    <w:rsid w:val="00557DBA"/>
    <w:rsid w:val="00565F78"/>
    <w:rsid w:val="005671DB"/>
    <w:rsid w:val="00571294"/>
    <w:rsid w:val="00572AB1"/>
    <w:rsid w:val="0057349A"/>
    <w:rsid w:val="00575538"/>
    <w:rsid w:val="0058109E"/>
    <w:rsid w:val="00581BCA"/>
    <w:rsid w:val="00582527"/>
    <w:rsid w:val="005841BA"/>
    <w:rsid w:val="005908C7"/>
    <w:rsid w:val="0059346E"/>
    <w:rsid w:val="00596B94"/>
    <w:rsid w:val="005A1730"/>
    <w:rsid w:val="005A3446"/>
    <w:rsid w:val="005B141E"/>
    <w:rsid w:val="005B7E35"/>
    <w:rsid w:val="005C1E66"/>
    <w:rsid w:val="005C3A5F"/>
    <w:rsid w:val="005C3FDD"/>
    <w:rsid w:val="005C46CA"/>
    <w:rsid w:val="005C4FE5"/>
    <w:rsid w:val="005D5BAC"/>
    <w:rsid w:val="005F17CE"/>
    <w:rsid w:val="005F3097"/>
    <w:rsid w:val="005F39EA"/>
    <w:rsid w:val="005F6AEF"/>
    <w:rsid w:val="005F7CD5"/>
    <w:rsid w:val="00600708"/>
    <w:rsid w:val="00601935"/>
    <w:rsid w:val="006077D0"/>
    <w:rsid w:val="00611888"/>
    <w:rsid w:val="00611900"/>
    <w:rsid w:val="00611E6C"/>
    <w:rsid w:val="00632661"/>
    <w:rsid w:val="00633C61"/>
    <w:rsid w:val="00634F1D"/>
    <w:rsid w:val="00635317"/>
    <w:rsid w:val="006407AE"/>
    <w:rsid w:val="00640D32"/>
    <w:rsid w:val="00640E53"/>
    <w:rsid w:val="006472A0"/>
    <w:rsid w:val="00647470"/>
    <w:rsid w:val="006516E3"/>
    <w:rsid w:val="006524F1"/>
    <w:rsid w:val="00657A1E"/>
    <w:rsid w:val="00660276"/>
    <w:rsid w:val="00662F62"/>
    <w:rsid w:val="006716AD"/>
    <w:rsid w:val="00675473"/>
    <w:rsid w:val="006802C4"/>
    <w:rsid w:val="00680370"/>
    <w:rsid w:val="00681075"/>
    <w:rsid w:val="0068463B"/>
    <w:rsid w:val="00685C8B"/>
    <w:rsid w:val="0069023F"/>
    <w:rsid w:val="0069067E"/>
    <w:rsid w:val="00693F10"/>
    <w:rsid w:val="00697613"/>
    <w:rsid w:val="006A2217"/>
    <w:rsid w:val="006A2B8D"/>
    <w:rsid w:val="006A685C"/>
    <w:rsid w:val="006B16A6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39F2"/>
    <w:rsid w:val="006E494B"/>
    <w:rsid w:val="006E5A7C"/>
    <w:rsid w:val="006F231F"/>
    <w:rsid w:val="006F7836"/>
    <w:rsid w:val="00701C78"/>
    <w:rsid w:val="0070478C"/>
    <w:rsid w:val="00707B47"/>
    <w:rsid w:val="00711A4F"/>
    <w:rsid w:val="007130D8"/>
    <w:rsid w:val="0071339A"/>
    <w:rsid w:val="007153AD"/>
    <w:rsid w:val="00720816"/>
    <w:rsid w:val="00721981"/>
    <w:rsid w:val="00722245"/>
    <w:rsid w:val="007242CC"/>
    <w:rsid w:val="007341E9"/>
    <w:rsid w:val="00744432"/>
    <w:rsid w:val="00746B7A"/>
    <w:rsid w:val="007500F3"/>
    <w:rsid w:val="00752A0C"/>
    <w:rsid w:val="00755951"/>
    <w:rsid w:val="00760C60"/>
    <w:rsid w:val="007659E1"/>
    <w:rsid w:val="00765B6C"/>
    <w:rsid w:val="0077103E"/>
    <w:rsid w:val="00771309"/>
    <w:rsid w:val="00771C07"/>
    <w:rsid w:val="00771D34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C7B5B"/>
    <w:rsid w:val="007D0C63"/>
    <w:rsid w:val="007D30E0"/>
    <w:rsid w:val="007D3AD5"/>
    <w:rsid w:val="007D47BC"/>
    <w:rsid w:val="007D748F"/>
    <w:rsid w:val="007E4EAB"/>
    <w:rsid w:val="007E7509"/>
    <w:rsid w:val="007F06B5"/>
    <w:rsid w:val="00802AC8"/>
    <w:rsid w:val="00803E88"/>
    <w:rsid w:val="008102C4"/>
    <w:rsid w:val="008107B9"/>
    <w:rsid w:val="00810E4E"/>
    <w:rsid w:val="00811D5D"/>
    <w:rsid w:val="008142AC"/>
    <w:rsid w:val="00814B19"/>
    <w:rsid w:val="00817184"/>
    <w:rsid w:val="00821190"/>
    <w:rsid w:val="008227AB"/>
    <w:rsid w:val="00824820"/>
    <w:rsid w:val="00846FE8"/>
    <w:rsid w:val="008517FC"/>
    <w:rsid w:val="008531D3"/>
    <w:rsid w:val="00856A2B"/>
    <w:rsid w:val="00861D0E"/>
    <w:rsid w:val="00862717"/>
    <w:rsid w:val="0086440E"/>
    <w:rsid w:val="0087444E"/>
    <w:rsid w:val="00875063"/>
    <w:rsid w:val="00881A76"/>
    <w:rsid w:val="00882141"/>
    <w:rsid w:val="00884FD0"/>
    <w:rsid w:val="008921BB"/>
    <w:rsid w:val="00892471"/>
    <w:rsid w:val="00892D54"/>
    <w:rsid w:val="0089486F"/>
    <w:rsid w:val="008A0058"/>
    <w:rsid w:val="008A1240"/>
    <w:rsid w:val="008A79C8"/>
    <w:rsid w:val="008B6241"/>
    <w:rsid w:val="008B6D04"/>
    <w:rsid w:val="008C7089"/>
    <w:rsid w:val="008D0D0A"/>
    <w:rsid w:val="008D1F98"/>
    <w:rsid w:val="008D324F"/>
    <w:rsid w:val="008D6B74"/>
    <w:rsid w:val="008E1080"/>
    <w:rsid w:val="008E331D"/>
    <w:rsid w:val="008E3A14"/>
    <w:rsid w:val="008E4EB7"/>
    <w:rsid w:val="008E4ECA"/>
    <w:rsid w:val="008F0EA1"/>
    <w:rsid w:val="008F33E3"/>
    <w:rsid w:val="008F3D7C"/>
    <w:rsid w:val="008F4407"/>
    <w:rsid w:val="008F6324"/>
    <w:rsid w:val="0091090D"/>
    <w:rsid w:val="0091386F"/>
    <w:rsid w:val="00913A8E"/>
    <w:rsid w:val="00914FA0"/>
    <w:rsid w:val="00920F86"/>
    <w:rsid w:val="00922A03"/>
    <w:rsid w:val="00923361"/>
    <w:rsid w:val="00923E65"/>
    <w:rsid w:val="00934799"/>
    <w:rsid w:val="00934F61"/>
    <w:rsid w:val="00937675"/>
    <w:rsid w:val="00945DC7"/>
    <w:rsid w:val="009538DF"/>
    <w:rsid w:val="009624D1"/>
    <w:rsid w:val="0096452C"/>
    <w:rsid w:val="00965FC6"/>
    <w:rsid w:val="009678A3"/>
    <w:rsid w:val="00967A37"/>
    <w:rsid w:val="00971F88"/>
    <w:rsid w:val="00977373"/>
    <w:rsid w:val="00991C23"/>
    <w:rsid w:val="00993C40"/>
    <w:rsid w:val="009943C4"/>
    <w:rsid w:val="00994BD3"/>
    <w:rsid w:val="009951F9"/>
    <w:rsid w:val="009969A2"/>
    <w:rsid w:val="009A1E90"/>
    <w:rsid w:val="009A30B2"/>
    <w:rsid w:val="009A46F2"/>
    <w:rsid w:val="009A4FD1"/>
    <w:rsid w:val="009A548C"/>
    <w:rsid w:val="009A6FB2"/>
    <w:rsid w:val="009B70CE"/>
    <w:rsid w:val="009C284E"/>
    <w:rsid w:val="009C38C7"/>
    <w:rsid w:val="009C68DC"/>
    <w:rsid w:val="009D0D29"/>
    <w:rsid w:val="009D0D49"/>
    <w:rsid w:val="009E5610"/>
    <w:rsid w:val="009E7C12"/>
    <w:rsid w:val="009F4E56"/>
    <w:rsid w:val="009F7614"/>
    <w:rsid w:val="00A00536"/>
    <w:rsid w:val="00A010DF"/>
    <w:rsid w:val="00A04AFF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51857"/>
    <w:rsid w:val="00A51B20"/>
    <w:rsid w:val="00A53B41"/>
    <w:rsid w:val="00A55166"/>
    <w:rsid w:val="00A56EC9"/>
    <w:rsid w:val="00A66426"/>
    <w:rsid w:val="00A66D26"/>
    <w:rsid w:val="00A727FB"/>
    <w:rsid w:val="00A731F9"/>
    <w:rsid w:val="00A7359A"/>
    <w:rsid w:val="00A74008"/>
    <w:rsid w:val="00A91C7B"/>
    <w:rsid w:val="00A93CD9"/>
    <w:rsid w:val="00A968EE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E087A"/>
    <w:rsid w:val="00AE22B5"/>
    <w:rsid w:val="00AE3A34"/>
    <w:rsid w:val="00AE70D8"/>
    <w:rsid w:val="00AF689E"/>
    <w:rsid w:val="00B00300"/>
    <w:rsid w:val="00B01593"/>
    <w:rsid w:val="00B04E23"/>
    <w:rsid w:val="00B05DFE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428D1"/>
    <w:rsid w:val="00B45A56"/>
    <w:rsid w:val="00B46338"/>
    <w:rsid w:val="00B475CE"/>
    <w:rsid w:val="00B50AEE"/>
    <w:rsid w:val="00B555B8"/>
    <w:rsid w:val="00B55939"/>
    <w:rsid w:val="00B57FFB"/>
    <w:rsid w:val="00B62319"/>
    <w:rsid w:val="00B62D4E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916"/>
    <w:rsid w:val="00BB2F60"/>
    <w:rsid w:val="00BB4780"/>
    <w:rsid w:val="00BB50A1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C0122B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21D5"/>
    <w:rsid w:val="00C227E1"/>
    <w:rsid w:val="00C2368F"/>
    <w:rsid w:val="00C2414A"/>
    <w:rsid w:val="00C262F1"/>
    <w:rsid w:val="00C26EFF"/>
    <w:rsid w:val="00C3080B"/>
    <w:rsid w:val="00C35ABC"/>
    <w:rsid w:val="00C36DC5"/>
    <w:rsid w:val="00C37995"/>
    <w:rsid w:val="00C44388"/>
    <w:rsid w:val="00C4672A"/>
    <w:rsid w:val="00C538FE"/>
    <w:rsid w:val="00C552B8"/>
    <w:rsid w:val="00C6261D"/>
    <w:rsid w:val="00C661A2"/>
    <w:rsid w:val="00C709A7"/>
    <w:rsid w:val="00C77531"/>
    <w:rsid w:val="00C778CA"/>
    <w:rsid w:val="00C8065D"/>
    <w:rsid w:val="00C82C79"/>
    <w:rsid w:val="00C86687"/>
    <w:rsid w:val="00C9047A"/>
    <w:rsid w:val="00C9236E"/>
    <w:rsid w:val="00C92DC1"/>
    <w:rsid w:val="00CA0549"/>
    <w:rsid w:val="00CA160F"/>
    <w:rsid w:val="00CA5129"/>
    <w:rsid w:val="00CA7C80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E5329"/>
    <w:rsid w:val="00CE5C50"/>
    <w:rsid w:val="00CE5D6D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1021"/>
    <w:rsid w:val="00D14798"/>
    <w:rsid w:val="00D162EB"/>
    <w:rsid w:val="00D16399"/>
    <w:rsid w:val="00D17BA2"/>
    <w:rsid w:val="00D17F1A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70647"/>
    <w:rsid w:val="00D72A64"/>
    <w:rsid w:val="00D7477F"/>
    <w:rsid w:val="00D843F3"/>
    <w:rsid w:val="00D9015E"/>
    <w:rsid w:val="00D96FFF"/>
    <w:rsid w:val="00DA14BD"/>
    <w:rsid w:val="00DA211B"/>
    <w:rsid w:val="00DA3BC6"/>
    <w:rsid w:val="00DA3DCD"/>
    <w:rsid w:val="00DA4573"/>
    <w:rsid w:val="00DA71CA"/>
    <w:rsid w:val="00DA74C9"/>
    <w:rsid w:val="00DB6CBD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5F"/>
    <w:rsid w:val="00E0033F"/>
    <w:rsid w:val="00E027E3"/>
    <w:rsid w:val="00E07468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47755"/>
    <w:rsid w:val="00E53292"/>
    <w:rsid w:val="00E532ED"/>
    <w:rsid w:val="00E55239"/>
    <w:rsid w:val="00E60FA8"/>
    <w:rsid w:val="00E61431"/>
    <w:rsid w:val="00E64538"/>
    <w:rsid w:val="00E73740"/>
    <w:rsid w:val="00E7728A"/>
    <w:rsid w:val="00E77A54"/>
    <w:rsid w:val="00E806A1"/>
    <w:rsid w:val="00E808D2"/>
    <w:rsid w:val="00E819BD"/>
    <w:rsid w:val="00E84C36"/>
    <w:rsid w:val="00E86920"/>
    <w:rsid w:val="00E91759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4475"/>
    <w:rsid w:val="00F62408"/>
    <w:rsid w:val="00F66B81"/>
    <w:rsid w:val="00F678CA"/>
    <w:rsid w:val="00F702EC"/>
    <w:rsid w:val="00F705A8"/>
    <w:rsid w:val="00F71A7E"/>
    <w:rsid w:val="00F7626B"/>
    <w:rsid w:val="00F84B90"/>
    <w:rsid w:val="00F85D35"/>
    <w:rsid w:val="00F95298"/>
    <w:rsid w:val="00FA14C3"/>
    <w:rsid w:val="00FA6FED"/>
    <w:rsid w:val="00FB12EF"/>
    <w:rsid w:val="00FB1C70"/>
    <w:rsid w:val="00FB325B"/>
    <w:rsid w:val="00FB3487"/>
    <w:rsid w:val="00FB3F91"/>
    <w:rsid w:val="00FC219B"/>
    <w:rsid w:val="00FC5093"/>
    <w:rsid w:val="00FD2841"/>
    <w:rsid w:val="00FD531D"/>
    <w:rsid w:val="00FD622D"/>
    <w:rsid w:val="00FE2195"/>
    <w:rsid w:val="00FE6135"/>
    <w:rsid w:val="00FF6C61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A2297"/>
  <w15:docId w15:val="{89D24FC1-99BA-486F-9456-F22602AF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qFormat/>
    <w:rsid w:val="003A743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77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ruse@nuigalway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uraxess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use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igalway.ie/our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derico.seri@nuigalway.ie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5615</CharactersWithSpaces>
  <SharedDoc>false</SharedDoc>
  <HLinks>
    <vt:vector size="18" baseType="variant">
      <vt:variant>
        <vt:i4>2293836</vt:i4>
      </vt:variant>
      <vt:variant>
        <vt:i4>6</vt:i4>
      </vt:variant>
      <vt:variant>
        <vt:i4>0</vt:i4>
      </vt:variant>
      <vt:variant>
        <vt:i4>5</vt:i4>
      </vt:variant>
      <vt:variant>
        <vt:lpwstr>mailto:noreen.ryan@nuigalway.ie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mailto:timothy.obrien@nuigalway.ie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http://www.nfb.ie/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0107827s</dc:creator>
  <cp:lastModifiedBy>Treacy, Fiona</cp:lastModifiedBy>
  <cp:revision>3</cp:revision>
  <cp:lastPrinted>2012-01-19T09:41:00Z</cp:lastPrinted>
  <dcterms:created xsi:type="dcterms:W3CDTF">2019-12-04T15:47:00Z</dcterms:created>
  <dcterms:modified xsi:type="dcterms:W3CDTF">2019-12-06T08:21:00Z</dcterms:modified>
</cp:coreProperties>
</file>